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83543191"/>
    <w:bookmarkEnd w:id="0"/>
    <w:p w14:paraId="01FCAD4F" w14:textId="77777777" w:rsidR="00F21A15" w:rsidRPr="001A3C64" w:rsidRDefault="0026692A">
      <w:pPr>
        <w:rPr>
          <w:rFonts w:ascii="Times New Roman" w:hAnsi="Times New Roman" w:cs="Times New Roman"/>
        </w:rPr>
        <w:sectPr w:rsidR="00F21A15" w:rsidRPr="001A3C64" w:rsidSect="00111347">
          <w:headerReference w:type="default" r:id="rId9"/>
          <w:footerReference w:type="default" r:id="rId10"/>
          <w:pgSz w:w="11906" w:h="16838"/>
          <w:pgMar w:top="1418" w:right="1134" w:bottom="1134" w:left="1418" w:header="851" w:footer="992" w:gutter="0"/>
          <w:cols w:space="425"/>
          <w:docGrid w:type="lines" w:linePitch="312"/>
        </w:sectPr>
      </w:pPr>
      <w:r w:rsidRPr="001A3C64">
        <w:rPr>
          <w:rFonts w:ascii="Times New Roman" w:hAnsi="Times New Roman" w:cs="Times New Roman"/>
          <w:noProof/>
        </w:rPr>
        <mc:AlternateContent>
          <mc:Choice Requires="wps">
            <w:drawing>
              <wp:anchor distT="0" distB="0" distL="114300" distR="114300" simplePos="0" relativeHeight="261857280" behindDoc="0" locked="0" layoutInCell="1" allowOverlap="1" wp14:anchorId="394D3D41" wp14:editId="6333A95F">
                <wp:simplePos x="0" y="0"/>
                <wp:positionH relativeFrom="column">
                  <wp:posOffset>502285</wp:posOffset>
                </wp:positionH>
                <wp:positionV relativeFrom="paragraph">
                  <wp:posOffset>6728460</wp:posOffset>
                </wp:positionV>
                <wp:extent cx="4770120" cy="675005"/>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675005"/>
                        </a:xfrm>
                        <a:prstGeom prst="rect">
                          <a:avLst/>
                        </a:prstGeom>
                        <a:noFill/>
                        <a:ln w="9525">
                          <a:noFill/>
                          <a:miter lim="800000"/>
                        </a:ln>
                      </wps:spPr>
                      <wps:txbx>
                        <w:txbxContent>
                          <w:p w14:paraId="5EDCEDC5" w14:textId="77777777" w:rsidR="00A54A0B" w:rsidRPr="003D6FA5" w:rsidRDefault="00A54A0B" w:rsidP="00A54A0B">
                            <w:pPr>
                              <w:jc w:val="center"/>
                              <w:rPr>
                                <w:rFonts w:ascii="Times New Roman" w:eastAsia="方正准圆简体" w:hAnsi="Times New Roman" w:cs="Times New Roman"/>
                                <w:b/>
                                <w:color w:val="404040" w:themeColor="text1" w:themeTint="BF"/>
                                <w:sz w:val="44"/>
                                <w:szCs w:val="44"/>
                              </w:rPr>
                            </w:pPr>
                            <w:r w:rsidRPr="003D6FA5">
                              <w:rPr>
                                <w:rFonts w:ascii="Times New Roman" w:eastAsia="方正准圆简体" w:hAnsi="Times New Roman" w:cs="Times New Roman"/>
                                <w:b/>
                                <w:color w:val="404040" w:themeColor="text1" w:themeTint="BF"/>
                                <w:sz w:val="44"/>
                                <w:szCs w:val="44"/>
                              </w:rPr>
                              <w:t>2021</w:t>
                            </w:r>
                            <w:r w:rsidRPr="003D6FA5">
                              <w:rPr>
                                <w:rFonts w:ascii="Times New Roman" w:eastAsia="方正准圆简体" w:hAnsi="Times New Roman" w:cs="Times New Roman"/>
                                <w:b/>
                                <w:color w:val="404040" w:themeColor="text1" w:themeTint="BF"/>
                                <w:sz w:val="44"/>
                                <w:szCs w:val="44"/>
                              </w:rPr>
                              <w:t>年</w:t>
                            </w:r>
                            <w:r w:rsidRPr="003D6FA5">
                              <w:rPr>
                                <w:rFonts w:ascii="Times New Roman" w:eastAsia="方正准圆简体" w:hAnsi="Times New Roman" w:cs="Times New Roman" w:hint="eastAsia"/>
                                <w:b/>
                                <w:color w:val="404040" w:themeColor="text1" w:themeTint="BF"/>
                                <w:sz w:val="44"/>
                                <w:szCs w:val="44"/>
                              </w:rPr>
                              <w:t>9</w:t>
                            </w:r>
                            <w:r w:rsidRPr="003D6FA5">
                              <w:rPr>
                                <w:rFonts w:ascii="Times New Roman" w:eastAsia="方正准圆简体" w:hAnsi="Times New Roman" w:cs="Times New Roman"/>
                                <w:b/>
                                <w:color w:val="404040" w:themeColor="text1" w:themeTint="BF"/>
                                <w:sz w:val="44"/>
                                <w:szCs w:val="44"/>
                              </w:rPr>
                              <w:t>月</w:t>
                            </w:r>
                          </w:p>
                        </w:txbxContent>
                      </wps:txbx>
                      <wps:bodyPr rot="0" vert="horz" wrap="square" lIns="91440" tIns="45720" rIns="91440" bIns="4572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4D3D41" id="_x0000_t202" coordsize="21600,21600" o:spt="202" path="m,l,21600r21600,l21600,xe">
                <v:stroke joinstyle="miter"/>
                <v:path gradientshapeok="t" o:connecttype="rect"/>
              </v:shapetype>
              <v:shape id="文本框 2" o:spid="_x0000_s1026" type="#_x0000_t202" style="position:absolute;left:0;text-align:left;margin-left:39.55pt;margin-top:529.8pt;width:375.6pt;height:53.15pt;z-index:26185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lUDQIAANsDAAAOAAAAZHJzL2Uyb0RvYy54bWysU0Fu2zAQvBfoHwjea8mCHSeC6SBNkKJA&#10;2gZI+wCaoiyiIpclaUvuA9of5NRL732X35ElpbhGeyuqA0FqubM7s8PlZa9bspPOKzCMTic5JdII&#10;qJTZMPrp4+2rc0p84KbiLRjJ6F56erl6+WLZ2VIW0EBbSUcQxPiys4w2Idgyy7xopOZ+AlYaDNbg&#10;NA94dJuscrxDdN1mRZ6fZR24yjoQ0nv8ezME6Srh17UU4UNdexlIyyj2FtLq0rqOa7Za8nLjuG2U&#10;GNvg/9CF5spg0SPUDQ+cbJ36C0or4cBDHSYCdAZ1rYRMHJDNNP+DzUPDrUxcUBxvjzL5/wcr3u/u&#10;HVEVowUlhmsc0eHx++HHr8PPb6SI8nTWl3jrweK90L+GHsecqHp7B+KzJwauG2428so56BrJK2xv&#10;GjOzk9QBx0eQdfcOKqzDtwESUF87HbVDNQii45j2x9HIPhCBP2eLRT4tMCQwdraY5/k8leDlc7Z1&#10;PryRoEncMOpw9Amd7+58iN3w8vlKLGbgVrVtGn9rSMfoxbyYp4STiFYB3dkqzeh5Hr+xZmtGdpHQ&#10;QC30635Uaw3VHnk6GNyGrwM3DbivlHToNEb9ly13kpL2rUGtLqazWbRmOszmi8jSnUbWpxFuBEIx&#10;GigZttch2XngdIWa1irRjeIPnYy9ooOSCqPbo0VPz+nW7ze5egIAAP//AwBQSwMEFAAGAAgAAAAh&#10;AFttDBHfAAAADAEAAA8AAABkcnMvZG93bnJldi54bWxMj8FOwzAMhu9IvENkJG4sKaNlLU0nBOIK&#10;2mCTuGWN11Y0TtVka3l7zAmO/v3p9+dyPbtenHEMnScNyUKBQKq97ajR8PH+crMCEaIha3pPqOEb&#10;A6yry4vSFNZPtMHzNjaCSygURkMb41BIGeoWnQkLPyDx7uhHZyKPYyPtaCYud728VSqTznTEF1oz&#10;4FOL9df25DTsXo+f+zv11jy7dJj8rCS5XGp9fTU/PoCIOMc/GH71WR0qdjr4E9kgeg33ecIk5yrN&#10;MxBMrJZqCeLAUZKlOciqlP+fqH4AAAD//wMAUEsBAi0AFAAGAAgAAAAhALaDOJL+AAAA4QEAABMA&#10;AAAAAAAAAAAAAAAAAAAAAFtDb250ZW50X1R5cGVzXS54bWxQSwECLQAUAAYACAAAACEAOP0h/9YA&#10;AACUAQAACwAAAAAAAAAAAAAAAAAvAQAAX3JlbHMvLnJlbHNQSwECLQAUAAYACAAAACEAhkOJVA0C&#10;AADbAwAADgAAAAAAAAAAAAAAAAAuAgAAZHJzL2Uyb0RvYy54bWxQSwECLQAUAAYACAAAACEAW20M&#10;Ed8AAAAMAQAADwAAAAAAAAAAAAAAAABnBAAAZHJzL2Rvd25yZXYueG1sUEsFBgAAAAAEAAQA8wAA&#10;AHMFAAAAAA==&#10;" filled="f" stroked="f">
                <v:textbox>
                  <w:txbxContent>
                    <w:p w14:paraId="5EDCEDC5" w14:textId="77777777" w:rsidR="00A54A0B" w:rsidRPr="003D6FA5" w:rsidRDefault="00A54A0B" w:rsidP="00A54A0B">
                      <w:pPr>
                        <w:jc w:val="center"/>
                        <w:rPr>
                          <w:rFonts w:ascii="Times New Roman" w:eastAsia="方正准圆简体" w:hAnsi="Times New Roman" w:cs="Times New Roman"/>
                          <w:b/>
                          <w:color w:val="404040" w:themeColor="text1" w:themeTint="BF"/>
                          <w:sz w:val="44"/>
                          <w:szCs w:val="44"/>
                        </w:rPr>
                      </w:pPr>
                      <w:r w:rsidRPr="003D6FA5">
                        <w:rPr>
                          <w:rFonts w:ascii="Times New Roman" w:eastAsia="方正准圆简体" w:hAnsi="Times New Roman" w:cs="Times New Roman"/>
                          <w:b/>
                          <w:color w:val="404040" w:themeColor="text1" w:themeTint="BF"/>
                          <w:sz w:val="44"/>
                          <w:szCs w:val="44"/>
                        </w:rPr>
                        <w:t>2021</w:t>
                      </w:r>
                      <w:r w:rsidRPr="003D6FA5">
                        <w:rPr>
                          <w:rFonts w:ascii="Times New Roman" w:eastAsia="方正准圆简体" w:hAnsi="Times New Roman" w:cs="Times New Roman"/>
                          <w:b/>
                          <w:color w:val="404040" w:themeColor="text1" w:themeTint="BF"/>
                          <w:sz w:val="44"/>
                          <w:szCs w:val="44"/>
                        </w:rPr>
                        <w:t>年</w:t>
                      </w:r>
                      <w:r w:rsidRPr="003D6FA5">
                        <w:rPr>
                          <w:rFonts w:ascii="Times New Roman" w:eastAsia="方正准圆简体" w:hAnsi="Times New Roman" w:cs="Times New Roman" w:hint="eastAsia"/>
                          <w:b/>
                          <w:color w:val="404040" w:themeColor="text1" w:themeTint="BF"/>
                          <w:sz w:val="44"/>
                          <w:szCs w:val="44"/>
                        </w:rPr>
                        <w:t>9</w:t>
                      </w:r>
                      <w:r w:rsidRPr="003D6FA5">
                        <w:rPr>
                          <w:rFonts w:ascii="Times New Roman" w:eastAsia="方正准圆简体" w:hAnsi="Times New Roman" w:cs="Times New Roman"/>
                          <w:b/>
                          <w:color w:val="404040" w:themeColor="text1" w:themeTint="BF"/>
                          <w:sz w:val="44"/>
                          <w:szCs w:val="44"/>
                        </w:rPr>
                        <w:t>月</w:t>
                      </w:r>
                    </w:p>
                  </w:txbxContent>
                </v:textbox>
              </v:shape>
            </w:pict>
          </mc:Fallback>
        </mc:AlternateContent>
      </w:r>
      <w:r w:rsidRPr="001A3C64">
        <w:rPr>
          <w:rFonts w:ascii="Times New Roman" w:hAnsi="Times New Roman" w:cs="Times New Roman"/>
          <w:noProof/>
        </w:rPr>
        <mc:AlternateContent>
          <mc:Choice Requires="wpg">
            <w:drawing>
              <wp:anchor distT="0" distB="0" distL="114300" distR="114300" simplePos="0" relativeHeight="255752192" behindDoc="0" locked="0" layoutInCell="1" allowOverlap="1" wp14:anchorId="4FF59BA5" wp14:editId="1C60E5A1">
                <wp:simplePos x="0" y="0"/>
                <wp:positionH relativeFrom="column">
                  <wp:posOffset>337185</wp:posOffset>
                </wp:positionH>
                <wp:positionV relativeFrom="paragraph">
                  <wp:posOffset>2550160</wp:posOffset>
                </wp:positionV>
                <wp:extent cx="5248910" cy="1972945"/>
                <wp:effectExtent l="0" t="0" r="0" b="0"/>
                <wp:wrapNone/>
                <wp:docPr id="3" name="组合 3"/>
                <wp:cNvGraphicFramePr/>
                <a:graphic xmlns:a="http://schemas.openxmlformats.org/drawingml/2006/main">
                  <a:graphicData uri="http://schemas.microsoft.com/office/word/2010/wordprocessingGroup">
                    <wpg:wgp>
                      <wpg:cNvGrpSpPr/>
                      <wpg:grpSpPr>
                        <a:xfrm>
                          <a:off x="0" y="0"/>
                          <a:ext cx="5248910" cy="1972945"/>
                          <a:chOff x="4001" y="6801"/>
                          <a:chExt cx="8266" cy="3107"/>
                        </a:xfrm>
                      </wpg:grpSpPr>
                      <wps:wsp>
                        <wps:cNvPr id="4" name="文本框 4"/>
                        <wps:cNvSpPr txBox="1"/>
                        <wps:spPr>
                          <a:xfrm>
                            <a:off x="4001" y="7142"/>
                            <a:ext cx="8266" cy="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C98DC" w14:textId="77777777" w:rsidR="00F21A15" w:rsidRPr="0026692A" w:rsidRDefault="00A54A0B" w:rsidP="00E974CD">
                              <w:pPr>
                                <w:jc w:val="center"/>
                                <w:rPr>
                                  <w:rFonts w:ascii="方正准圆简体" w:eastAsia="方正准圆简体"/>
                                  <w:b/>
                                  <w:color w:val="2E74B5" w:themeColor="accent1" w:themeShade="BF"/>
                                  <w:sz w:val="72"/>
                                  <w:szCs w:val="44"/>
                                </w:rPr>
                              </w:pPr>
                              <w:r w:rsidRPr="0026692A">
                                <w:rPr>
                                  <w:rFonts w:ascii="方正准圆简体" w:eastAsia="方正准圆简体"/>
                                  <w:b/>
                                  <w:color w:val="2E74B5" w:themeColor="accent1" w:themeShade="BF"/>
                                  <w:sz w:val="72"/>
                                  <w:szCs w:val="44"/>
                                </w:rPr>
                                <w:t>双流区刘光文名师</w:t>
                              </w:r>
                              <w:r w:rsidRPr="0026692A">
                                <w:rPr>
                                  <w:rFonts w:ascii="方正准圆简体" w:eastAsia="方正准圆简体" w:hint="eastAsia"/>
                                  <w:b/>
                                  <w:color w:val="2E74B5" w:themeColor="accent1" w:themeShade="BF"/>
                                  <w:sz w:val="72"/>
                                  <w:szCs w:val="44"/>
                                </w:rPr>
                                <w:t>工作室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2"/>
                        <wps:cNvSpPr txBox="1">
                          <a:spLocks noChangeArrowheads="1"/>
                        </wps:cNvSpPr>
                        <wps:spPr bwMode="auto">
                          <a:xfrm>
                            <a:off x="4287" y="6801"/>
                            <a:ext cx="3528" cy="783"/>
                          </a:xfrm>
                          <a:prstGeom prst="rect">
                            <a:avLst/>
                          </a:prstGeom>
                          <a:noFill/>
                          <a:ln w="9525">
                            <a:noFill/>
                            <a:miter lim="800000"/>
                          </a:ln>
                        </wps:spPr>
                        <wps:txbx>
                          <w:txbxContent>
                            <w:p w14:paraId="192ECFFA" w14:textId="77777777" w:rsidR="00F21A15" w:rsidRDefault="00F21A15">
                              <w:pPr>
                                <w:rPr>
                                  <w:sz w:val="32"/>
                                </w:rPr>
                              </w:pPr>
                            </w:p>
                          </w:txbxContent>
                        </wps:txbx>
                        <wps:bodyPr rot="0" vert="horz" wrap="square" lIns="91440" tIns="45720" rIns="91440" bIns="45720" anchor="t" anchorCtr="0">
                          <a:spAutoFit/>
                        </wps:bodyPr>
                      </wps:wsp>
                      <wps:wsp>
                        <wps:cNvPr id="249" name="文本框 2"/>
                        <wps:cNvSpPr txBox="1">
                          <a:spLocks noChangeArrowheads="1"/>
                        </wps:cNvSpPr>
                        <wps:spPr bwMode="auto">
                          <a:xfrm>
                            <a:off x="4284" y="8846"/>
                            <a:ext cx="7512" cy="1063"/>
                          </a:xfrm>
                          <a:prstGeom prst="rect">
                            <a:avLst/>
                          </a:prstGeom>
                          <a:noFill/>
                          <a:ln w="9525">
                            <a:noFill/>
                            <a:miter lim="800000"/>
                          </a:ln>
                        </wps:spPr>
                        <wps:txbx>
                          <w:txbxContent>
                            <w:p w14:paraId="33DC0163" w14:textId="77777777" w:rsidR="00F21A15" w:rsidRPr="00A54A0B" w:rsidRDefault="00A54A0B" w:rsidP="00A54A0B">
                              <w:pPr>
                                <w:jc w:val="center"/>
                                <w:rPr>
                                  <w:rFonts w:ascii="方正准圆简体" w:eastAsia="方正准圆简体"/>
                                  <w:b/>
                                  <w:color w:val="404040" w:themeColor="text1" w:themeTint="BF"/>
                                  <w:sz w:val="56"/>
                                  <w:szCs w:val="44"/>
                                </w:rPr>
                              </w:pPr>
                              <w:r w:rsidRPr="00A54A0B">
                                <w:rPr>
                                  <w:rFonts w:ascii="方正准圆简体" w:eastAsia="方正准圆简体" w:hint="eastAsia"/>
                                  <w:b/>
                                  <w:color w:val="404040" w:themeColor="text1" w:themeTint="BF"/>
                                  <w:sz w:val="56"/>
                                  <w:szCs w:val="44"/>
                                </w:rPr>
                                <w:t>活动简报</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F59BA5" id="组合 3" o:spid="_x0000_s1027" style="position:absolute;left:0;text-align:left;margin-left:26.55pt;margin-top:200.8pt;width:413.3pt;height:155.35pt;z-index:255752192" coordorigin="4001,6801" coordsize="8266,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boAMAAPwKAAAOAAAAZHJzL2Uyb0RvYy54bWzMVs1uGzcQvhfoOxC81/ujlbQSvA5UJzYK&#10;uIkRp8iZ4nK1i+ySDEl55ZyLtMeeesol97xBn6fOa3SG+2NHdoAmTdvosCI5P5z5+M2Qhw92TU0u&#10;hbGVkhmNDkJKhOQqr+Qmoz89O/kupcQ6JnNWKykyeiUsfXD07TeHrV6KWJWqzoUh4ETaZaszWjqn&#10;l0FgeSkaZg+UFhKEhTINczA1myA3rAXvTR3EYTgLWmVybRQX1sLqw05Ij7z/ohDcPSkKKxypMwqx&#10;Of81/rvGb3B0yJYbw3RZ8T4M9hlRNKySsOno6iFzjGxNdcdVU3GjrCrcAVdNoIqi4sLnANlE4V42&#10;p0Zttc9ls2w3eoQJoN3D6bPd8seX54ZUeUYnlEjWwBG9/+PnP3/7lUwQm1ZvlqByavSFPjf9wqab&#10;Ybq7wjT4D4mQnUf1akRV7BzhsDiNk3QRAfgcZNFiHi+SaYc7L+Fw0C4Jw4gSEM9SGPgz4eWj3j6N&#10;Z7POeBKFc5QGw8YBxjeG02rgkL2Byf4zmC5KpoVH3yIGPUzJANP1779cv3l3/fY1STAm3By0ECbi&#10;dt8ryMpngusWFu9Ba8x6HiVxl/WA2U3OcRR6lo45s6U21p0K1RAcZNQAyT332OWZdR08gwruKtVJ&#10;Vdce1FqSFkCeTENvMErAeS0B15tg/chd1QI91PKpKIAk/oRxwZenOK4NuWRQWIxzIZ1P13sCbdQq&#10;YNtPMez10VT40v0U49HC76ykG42bSirj890LO38xhFx0+gMCXd4Igdutd746xrNcq/wKjtiorpVY&#10;zU8qOIYzZt05M9A7gOjQD90T+BS1ArhVP6KkVObVfeuoD1wFKSUt9KKM2pdbZgQl9Q8SWLyIkgSb&#10;l58k03kME3Nbsr4tkdvmWMGpQEVBdH6I+q4ehoVRzXNomyvcFURMctg7o24YHruuQ0Lb5WK18krQ&#10;rjRzZ/JCc3SNKEu12jpVVJ5ziFaHTY8iVGJXFf96SUaLuzXp6wljulOTGLnVZ4q/sESq45LJjVgZ&#10;o9pSsBzA7jhxy7TLAmuYrNsfVQ4tkkHeHoK9/pfE6Xyvjw0VPZnGcBViC5ynvrV+wYJeTOPphwXN&#10;lk3l4GKtqyajaYi/vnHeU+cjyUfQ9kj+Zfn5Mbp1B4OUOvnfKRUnXxOn4M4B3qRpMvvwlphPo7i/&#10;VsPZ10qq/h0xdIexc/53pPobfco/JOCJ5d8W/XMQ33C3576v3Txaj/4CAAD//wMAUEsDBBQABgAI&#10;AAAAIQD2XtFS4QAAAAoBAAAPAAAAZHJzL2Rvd25yZXYueG1sTI9BS8NAEIXvgv9hGcGb3Wxjmxqz&#10;KaWopyLYCuJtmkyT0OxsyG6T9N+7nvQ4vI/3vsnWk2nFQL1rLGtQswgEcWHLhisNn4fXhxUI55FL&#10;bC2This5WOe3NxmmpR35g4a9r0QoYZeihtr7LpXSFTUZdDPbEYfsZHuDPpx9Jcsex1BuWjmPoqU0&#10;2HBYqLGjbU3FeX8xGt5GHDexehl259P2+n1YvH/tFGl9fzdtnkF4mvwfDL/6QR3y4HS0Fy6daDUs&#10;YhVIDY+RWoIIwCp5SkAcNSRqHoPMM/n/hfwHAAD//wMAUEsBAi0AFAAGAAgAAAAhALaDOJL+AAAA&#10;4QEAABMAAAAAAAAAAAAAAAAAAAAAAFtDb250ZW50X1R5cGVzXS54bWxQSwECLQAUAAYACAAAACEA&#10;OP0h/9YAAACUAQAACwAAAAAAAAAAAAAAAAAvAQAAX3JlbHMvLnJlbHNQSwECLQAUAAYACAAAACEA&#10;c4h/m6ADAAD8CgAADgAAAAAAAAAAAAAAAAAuAgAAZHJzL2Uyb0RvYy54bWxQSwECLQAUAAYACAAA&#10;ACEA9l7RUuEAAAAKAQAADwAAAAAAAAAAAAAAAAD6BQAAZHJzL2Rvd25yZXYueG1sUEsFBgAAAAAE&#10;AAQA8wAAAAgHAAAAAA==&#10;">
                <v:shape id="文本框 4" o:spid="_x0000_s1028" type="#_x0000_t202" style="position:absolute;left:4001;top:7142;width:8266;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2D9C98DC" w14:textId="77777777" w:rsidR="00F21A15" w:rsidRPr="0026692A" w:rsidRDefault="00A54A0B" w:rsidP="00E974CD">
                        <w:pPr>
                          <w:jc w:val="center"/>
                          <w:rPr>
                            <w:rFonts w:ascii="方正准圆简体" w:eastAsia="方正准圆简体"/>
                            <w:b/>
                            <w:color w:val="2E74B5" w:themeColor="accent1" w:themeShade="BF"/>
                            <w:sz w:val="72"/>
                            <w:szCs w:val="44"/>
                          </w:rPr>
                        </w:pPr>
                        <w:r w:rsidRPr="0026692A">
                          <w:rPr>
                            <w:rFonts w:ascii="方正准圆简体" w:eastAsia="方正准圆简体"/>
                            <w:b/>
                            <w:color w:val="2E74B5" w:themeColor="accent1" w:themeShade="BF"/>
                            <w:sz w:val="72"/>
                            <w:szCs w:val="44"/>
                          </w:rPr>
                          <w:t>双流区刘光文名师</w:t>
                        </w:r>
                        <w:r w:rsidRPr="0026692A">
                          <w:rPr>
                            <w:rFonts w:ascii="方正准圆简体" w:eastAsia="方正准圆简体" w:hint="eastAsia"/>
                            <w:b/>
                            <w:color w:val="2E74B5" w:themeColor="accent1" w:themeShade="BF"/>
                            <w:sz w:val="72"/>
                            <w:szCs w:val="44"/>
                          </w:rPr>
                          <w:t>工作室</w:t>
                        </w:r>
                      </w:p>
                    </w:txbxContent>
                  </v:textbox>
                </v:shape>
                <v:shape id="_x0000_s1029" type="#_x0000_t202" style="position:absolute;left:4287;top:6801;width:3528;height: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192ECFFA" w14:textId="77777777" w:rsidR="00F21A15" w:rsidRDefault="00F21A15">
                        <w:pPr>
                          <w:rPr>
                            <w:sz w:val="32"/>
                          </w:rPr>
                        </w:pPr>
                      </w:p>
                    </w:txbxContent>
                  </v:textbox>
                </v:shape>
                <v:shape id="_x0000_s1030" type="#_x0000_t202" style="position:absolute;left:4284;top:8846;width:7512;height:1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33DC0163" w14:textId="77777777" w:rsidR="00F21A15" w:rsidRPr="00A54A0B" w:rsidRDefault="00A54A0B" w:rsidP="00A54A0B">
                        <w:pPr>
                          <w:jc w:val="center"/>
                          <w:rPr>
                            <w:rFonts w:ascii="方正准圆简体" w:eastAsia="方正准圆简体"/>
                            <w:b/>
                            <w:color w:val="404040" w:themeColor="text1" w:themeTint="BF"/>
                            <w:sz w:val="56"/>
                            <w:szCs w:val="44"/>
                          </w:rPr>
                        </w:pPr>
                        <w:r w:rsidRPr="00A54A0B">
                          <w:rPr>
                            <w:rFonts w:ascii="方正准圆简体" w:eastAsia="方正准圆简体" w:hint="eastAsia"/>
                            <w:b/>
                            <w:color w:val="404040" w:themeColor="text1" w:themeTint="BF"/>
                            <w:sz w:val="56"/>
                            <w:szCs w:val="44"/>
                          </w:rPr>
                          <w:t>活动简报</w:t>
                        </w:r>
                      </w:p>
                    </w:txbxContent>
                  </v:textbox>
                </v:shape>
              </v:group>
            </w:pict>
          </mc:Fallback>
        </mc:AlternateContent>
      </w:r>
    </w:p>
    <w:p w14:paraId="5591552A" w14:textId="77777777" w:rsidR="0026692A" w:rsidRPr="001A3C64" w:rsidRDefault="0026692A" w:rsidP="0026692A">
      <w:pPr>
        <w:rPr>
          <w:rFonts w:ascii="Times New Roman" w:eastAsia="微软雅黑" w:hAnsi="Times New Roman" w:cs="Times New Roman"/>
          <w:b/>
          <w:bCs/>
          <w:color w:val="262626" w:themeColor="text1" w:themeTint="D9"/>
          <w:sz w:val="44"/>
          <w:szCs w:val="44"/>
        </w:rPr>
      </w:pPr>
    </w:p>
    <w:p w14:paraId="437CFF35" w14:textId="77777777" w:rsidR="00F21A15" w:rsidRPr="001A3C64" w:rsidRDefault="00A54A0B" w:rsidP="00A54A0B">
      <w:pPr>
        <w:jc w:val="center"/>
        <w:rPr>
          <w:rFonts w:ascii="Times New Roman" w:eastAsia="微软雅黑" w:hAnsi="Times New Roman" w:cs="Times New Roman"/>
          <w:b/>
          <w:bCs/>
          <w:color w:val="262626" w:themeColor="text1" w:themeTint="D9"/>
          <w:sz w:val="44"/>
          <w:szCs w:val="44"/>
        </w:rPr>
      </w:pPr>
      <w:r w:rsidRPr="001A3C64">
        <w:rPr>
          <w:rFonts w:ascii="Times New Roman" w:eastAsia="微软雅黑" w:hAnsi="Times New Roman" w:cs="Times New Roman"/>
          <w:b/>
          <w:bCs/>
          <w:color w:val="262626" w:themeColor="text1" w:themeTint="D9"/>
          <w:sz w:val="44"/>
          <w:szCs w:val="44"/>
        </w:rPr>
        <w:t>双流区刘光文名师工作室简报</w:t>
      </w:r>
    </w:p>
    <w:p w14:paraId="2D5761A8" w14:textId="7FB63FCA" w:rsidR="00F21A15" w:rsidRPr="001A3C64" w:rsidRDefault="008E282D">
      <w:pPr>
        <w:jc w:val="center"/>
        <w:rPr>
          <w:rFonts w:ascii="Times New Roman" w:eastAsia="微软雅黑" w:hAnsi="Times New Roman" w:cs="Times New Roman"/>
          <w:b/>
          <w:bCs/>
          <w:color w:val="262626" w:themeColor="text1" w:themeTint="D9"/>
          <w:sz w:val="36"/>
          <w:szCs w:val="36"/>
        </w:rPr>
      </w:pPr>
      <w:r>
        <w:rPr>
          <w:rFonts w:ascii="Times New Roman" w:eastAsia="微软雅黑" w:hAnsi="Times New Roman" w:cs="Times New Roman" w:hint="eastAsia"/>
          <w:b/>
          <w:bCs/>
          <w:color w:val="262626" w:themeColor="text1" w:themeTint="D9"/>
          <w:sz w:val="36"/>
          <w:szCs w:val="36"/>
        </w:rPr>
        <w:t>2</w:t>
      </w:r>
      <w:r>
        <w:rPr>
          <w:rFonts w:ascii="Times New Roman" w:eastAsia="微软雅黑" w:hAnsi="Times New Roman" w:cs="Times New Roman"/>
          <w:b/>
          <w:bCs/>
          <w:color w:val="262626" w:themeColor="text1" w:themeTint="D9"/>
          <w:sz w:val="36"/>
          <w:szCs w:val="36"/>
        </w:rPr>
        <w:t>021</w:t>
      </w:r>
      <w:r>
        <w:rPr>
          <w:rFonts w:ascii="Times New Roman" w:eastAsia="微软雅黑" w:hAnsi="Times New Roman" w:cs="Times New Roman" w:hint="eastAsia"/>
          <w:b/>
          <w:bCs/>
          <w:color w:val="262626" w:themeColor="text1" w:themeTint="D9"/>
          <w:sz w:val="36"/>
          <w:szCs w:val="36"/>
        </w:rPr>
        <w:t>-</w:t>
      </w:r>
      <w:r>
        <w:rPr>
          <w:rFonts w:ascii="Times New Roman" w:eastAsia="微软雅黑" w:hAnsi="Times New Roman" w:cs="Times New Roman"/>
          <w:b/>
          <w:bCs/>
          <w:color w:val="262626" w:themeColor="text1" w:themeTint="D9"/>
          <w:sz w:val="36"/>
          <w:szCs w:val="36"/>
        </w:rPr>
        <w:t>2022</w:t>
      </w:r>
      <w:r>
        <w:rPr>
          <w:rFonts w:ascii="Times New Roman" w:eastAsia="微软雅黑" w:hAnsi="Times New Roman" w:cs="Times New Roman" w:hint="eastAsia"/>
          <w:b/>
          <w:bCs/>
          <w:color w:val="262626" w:themeColor="text1" w:themeTint="D9"/>
          <w:sz w:val="36"/>
          <w:szCs w:val="36"/>
        </w:rPr>
        <w:t>年度</w:t>
      </w:r>
      <w:r w:rsidR="00A54A0B" w:rsidRPr="001A3C64">
        <w:rPr>
          <w:rFonts w:ascii="Times New Roman" w:eastAsia="微软雅黑" w:hAnsi="Times New Roman" w:cs="Times New Roman"/>
          <w:b/>
          <w:bCs/>
          <w:color w:val="262626" w:themeColor="text1" w:themeTint="D9"/>
          <w:sz w:val="36"/>
          <w:szCs w:val="36"/>
        </w:rPr>
        <w:t>第</w:t>
      </w:r>
      <w:r>
        <w:rPr>
          <w:rFonts w:ascii="Times New Roman" w:eastAsia="微软雅黑" w:hAnsi="Times New Roman" w:cs="Times New Roman" w:hint="eastAsia"/>
          <w:b/>
          <w:bCs/>
          <w:color w:val="262626" w:themeColor="text1" w:themeTint="D9"/>
          <w:sz w:val="36"/>
          <w:szCs w:val="36"/>
        </w:rPr>
        <w:t>3</w:t>
      </w:r>
      <w:r w:rsidR="00A54A0B" w:rsidRPr="001A3C64">
        <w:rPr>
          <w:rFonts w:ascii="Times New Roman" w:eastAsia="微软雅黑" w:hAnsi="Times New Roman" w:cs="Times New Roman"/>
          <w:b/>
          <w:bCs/>
          <w:color w:val="262626" w:themeColor="text1" w:themeTint="D9"/>
          <w:sz w:val="36"/>
          <w:szCs w:val="36"/>
        </w:rPr>
        <w:t>期</w:t>
      </w:r>
    </w:p>
    <w:p w14:paraId="0C4A35DD" w14:textId="77777777" w:rsidR="00F21A15" w:rsidRPr="001A3C64" w:rsidRDefault="00F21A15">
      <w:pPr>
        <w:jc w:val="left"/>
        <w:rPr>
          <w:rFonts w:ascii="Times New Roman" w:eastAsia="微软雅黑" w:hAnsi="Times New Roman" w:cs="Times New Roman"/>
          <w:sz w:val="24"/>
        </w:rPr>
      </w:pPr>
    </w:p>
    <w:p w14:paraId="16010BDF" w14:textId="37BE8243" w:rsidR="00A54A0B" w:rsidRPr="001A3C64" w:rsidRDefault="00A54A0B" w:rsidP="00111347">
      <w:pPr>
        <w:ind w:firstLineChars="100" w:firstLine="320"/>
        <w:jc w:val="left"/>
        <w:rPr>
          <w:rFonts w:ascii="Times New Roman" w:eastAsia="微软雅黑" w:hAnsi="Times New Roman" w:cs="Times New Roman"/>
          <w:sz w:val="32"/>
        </w:rPr>
      </w:pPr>
      <w:r w:rsidRPr="001A3C64">
        <w:rPr>
          <w:rFonts w:ascii="Times New Roman" w:eastAsia="微软雅黑" w:hAnsi="Times New Roman" w:cs="Times New Roman"/>
          <w:b/>
          <w:sz w:val="32"/>
        </w:rPr>
        <w:t>主</w:t>
      </w:r>
      <w:r w:rsidRPr="001A3C64">
        <w:rPr>
          <w:rFonts w:ascii="Times New Roman" w:eastAsia="微软雅黑" w:hAnsi="Times New Roman" w:cs="Times New Roman"/>
          <w:b/>
          <w:sz w:val="32"/>
        </w:rPr>
        <w:t xml:space="preserve">  </w:t>
      </w:r>
      <w:r w:rsidR="003B6F94">
        <w:rPr>
          <w:rFonts w:ascii="Times New Roman" w:eastAsia="微软雅黑" w:hAnsi="Times New Roman" w:cs="Times New Roman"/>
          <w:b/>
          <w:sz w:val="32"/>
        </w:rPr>
        <w:t xml:space="preserve">  </w:t>
      </w:r>
      <w:r w:rsidRPr="001A3C64">
        <w:rPr>
          <w:rFonts w:ascii="Times New Roman" w:eastAsia="微软雅黑" w:hAnsi="Times New Roman" w:cs="Times New Roman"/>
          <w:b/>
          <w:sz w:val="32"/>
        </w:rPr>
        <w:t>管</w:t>
      </w:r>
      <w:r w:rsidRPr="001A3C64">
        <w:rPr>
          <w:rFonts w:ascii="Times New Roman" w:eastAsia="微软雅黑" w:hAnsi="Times New Roman" w:cs="Times New Roman"/>
          <w:sz w:val="32"/>
        </w:rPr>
        <w:t>：双流区教育局</w:t>
      </w:r>
    </w:p>
    <w:p w14:paraId="41312069" w14:textId="3EE7B21C" w:rsidR="00A54A0B" w:rsidRPr="001A3C64" w:rsidRDefault="00A54A0B" w:rsidP="00A54A0B">
      <w:pPr>
        <w:jc w:val="left"/>
        <w:rPr>
          <w:rFonts w:ascii="Times New Roman" w:eastAsia="微软雅黑" w:hAnsi="Times New Roman" w:cs="Times New Roman"/>
          <w:sz w:val="32"/>
        </w:rPr>
      </w:pPr>
      <w:r w:rsidRPr="001A3C64">
        <w:rPr>
          <w:rFonts w:ascii="Times New Roman" w:eastAsia="微软雅黑" w:hAnsi="Times New Roman" w:cs="Times New Roman"/>
          <w:sz w:val="32"/>
        </w:rPr>
        <w:t xml:space="preserve">        </w:t>
      </w:r>
      <w:r w:rsidR="00111347" w:rsidRPr="001A3C64">
        <w:rPr>
          <w:rFonts w:ascii="Times New Roman" w:eastAsia="微软雅黑" w:hAnsi="Times New Roman" w:cs="Times New Roman"/>
          <w:sz w:val="32"/>
        </w:rPr>
        <w:t xml:space="preserve"> </w:t>
      </w:r>
      <w:r w:rsidR="003B6F94">
        <w:rPr>
          <w:rFonts w:ascii="Times New Roman" w:eastAsia="微软雅黑" w:hAnsi="Times New Roman" w:cs="Times New Roman"/>
          <w:sz w:val="32"/>
        </w:rPr>
        <w:t xml:space="preserve">  </w:t>
      </w:r>
      <w:r w:rsidR="00111347" w:rsidRPr="001A3C64">
        <w:rPr>
          <w:rFonts w:ascii="Times New Roman" w:eastAsia="微软雅黑" w:hAnsi="Times New Roman" w:cs="Times New Roman"/>
          <w:sz w:val="32"/>
        </w:rPr>
        <w:t xml:space="preserve"> </w:t>
      </w:r>
      <w:r w:rsidRPr="001A3C64">
        <w:rPr>
          <w:rFonts w:ascii="Times New Roman" w:eastAsia="微软雅黑" w:hAnsi="Times New Roman" w:cs="Times New Roman"/>
          <w:sz w:val="32"/>
        </w:rPr>
        <w:t>双流区教育研究与教师培训中心名师工作管理办</w:t>
      </w:r>
    </w:p>
    <w:p w14:paraId="14B5310B" w14:textId="77777777" w:rsidR="00A54A0B" w:rsidRPr="001A3C64" w:rsidRDefault="00A54A0B" w:rsidP="00A54A0B">
      <w:pPr>
        <w:jc w:val="left"/>
        <w:rPr>
          <w:rFonts w:ascii="Times New Roman" w:eastAsia="微软雅黑" w:hAnsi="Times New Roman" w:cs="Times New Roman"/>
          <w:sz w:val="32"/>
        </w:rPr>
      </w:pPr>
    </w:p>
    <w:p w14:paraId="06271EC2" w14:textId="6904F5DD" w:rsidR="00A54A0B" w:rsidRPr="001A3C64" w:rsidRDefault="00A54A0B" w:rsidP="00111347">
      <w:pPr>
        <w:ind w:firstLineChars="100" w:firstLine="320"/>
        <w:jc w:val="left"/>
        <w:rPr>
          <w:rFonts w:ascii="Times New Roman" w:eastAsia="微软雅黑" w:hAnsi="Times New Roman" w:cs="Times New Roman"/>
          <w:sz w:val="32"/>
        </w:rPr>
      </w:pPr>
      <w:r w:rsidRPr="001A3C64">
        <w:rPr>
          <w:rFonts w:ascii="Times New Roman" w:eastAsia="微软雅黑" w:hAnsi="Times New Roman" w:cs="Times New Roman"/>
          <w:b/>
          <w:sz w:val="32"/>
        </w:rPr>
        <w:t>主</w:t>
      </w:r>
      <w:r w:rsidRPr="001A3C64">
        <w:rPr>
          <w:rFonts w:ascii="Times New Roman" w:eastAsia="微软雅黑" w:hAnsi="Times New Roman" w:cs="Times New Roman"/>
          <w:b/>
          <w:sz w:val="32"/>
        </w:rPr>
        <w:t xml:space="preserve">  </w:t>
      </w:r>
      <w:r w:rsidR="003B6F94">
        <w:rPr>
          <w:rFonts w:ascii="Times New Roman" w:eastAsia="微软雅黑" w:hAnsi="Times New Roman" w:cs="Times New Roman"/>
          <w:b/>
          <w:sz w:val="32"/>
        </w:rPr>
        <w:t xml:space="preserve">  </w:t>
      </w:r>
      <w:r w:rsidRPr="001A3C64">
        <w:rPr>
          <w:rFonts w:ascii="Times New Roman" w:eastAsia="微软雅黑" w:hAnsi="Times New Roman" w:cs="Times New Roman"/>
          <w:b/>
          <w:sz w:val="32"/>
        </w:rPr>
        <w:t>办</w:t>
      </w:r>
      <w:r w:rsidRPr="001A3C64">
        <w:rPr>
          <w:rFonts w:ascii="Times New Roman" w:eastAsia="微软雅黑" w:hAnsi="Times New Roman" w:cs="Times New Roman"/>
          <w:sz w:val="32"/>
        </w:rPr>
        <w:t>：双流区刘光文名师工作室</w:t>
      </w:r>
    </w:p>
    <w:p w14:paraId="25D3AEF4" w14:textId="77777777" w:rsidR="00A54A0B" w:rsidRPr="001A3C64" w:rsidRDefault="00A54A0B" w:rsidP="00A54A0B">
      <w:pPr>
        <w:jc w:val="left"/>
        <w:rPr>
          <w:rFonts w:ascii="Times New Roman" w:eastAsia="微软雅黑" w:hAnsi="Times New Roman" w:cs="Times New Roman"/>
          <w:sz w:val="32"/>
        </w:rPr>
      </w:pPr>
    </w:p>
    <w:p w14:paraId="44EB7C24" w14:textId="1BDC0771" w:rsidR="00A54A0B" w:rsidRPr="001A3C64" w:rsidRDefault="00A54A0B" w:rsidP="00111347">
      <w:pPr>
        <w:ind w:firstLineChars="100" w:firstLine="320"/>
        <w:jc w:val="left"/>
        <w:rPr>
          <w:rFonts w:ascii="Times New Roman" w:eastAsia="微软雅黑" w:hAnsi="Times New Roman" w:cs="Times New Roman"/>
          <w:sz w:val="32"/>
        </w:rPr>
      </w:pPr>
      <w:r w:rsidRPr="001A3C64">
        <w:rPr>
          <w:rFonts w:ascii="Times New Roman" w:eastAsia="微软雅黑" w:hAnsi="Times New Roman" w:cs="Times New Roman"/>
          <w:b/>
          <w:sz w:val="32"/>
        </w:rPr>
        <w:t>主</w:t>
      </w:r>
      <w:r w:rsidRPr="001A3C64">
        <w:rPr>
          <w:rFonts w:ascii="Times New Roman" w:eastAsia="微软雅黑" w:hAnsi="Times New Roman" w:cs="Times New Roman"/>
          <w:b/>
          <w:sz w:val="32"/>
        </w:rPr>
        <w:t xml:space="preserve">  </w:t>
      </w:r>
      <w:r w:rsidR="003B6F94">
        <w:rPr>
          <w:rFonts w:ascii="Times New Roman" w:eastAsia="微软雅黑" w:hAnsi="Times New Roman" w:cs="Times New Roman"/>
          <w:b/>
          <w:sz w:val="32"/>
        </w:rPr>
        <w:t xml:space="preserve">  </w:t>
      </w:r>
      <w:r w:rsidRPr="001A3C64">
        <w:rPr>
          <w:rFonts w:ascii="Times New Roman" w:eastAsia="微软雅黑" w:hAnsi="Times New Roman" w:cs="Times New Roman"/>
          <w:b/>
          <w:sz w:val="32"/>
        </w:rPr>
        <w:t>编</w:t>
      </w:r>
      <w:r w:rsidRPr="001A3C64">
        <w:rPr>
          <w:rFonts w:ascii="Times New Roman" w:eastAsia="微软雅黑" w:hAnsi="Times New Roman" w:cs="Times New Roman"/>
          <w:sz w:val="32"/>
        </w:rPr>
        <w:t>：刘光文</w:t>
      </w:r>
    </w:p>
    <w:p w14:paraId="19063F15" w14:textId="77777777" w:rsidR="00A54A0B" w:rsidRPr="001A3C64" w:rsidRDefault="00A54A0B" w:rsidP="00A54A0B">
      <w:pPr>
        <w:jc w:val="left"/>
        <w:rPr>
          <w:rFonts w:ascii="Times New Roman" w:eastAsia="微软雅黑" w:hAnsi="Times New Roman" w:cs="Times New Roman"/>
          <w:sz w:val="32"/>
        </w:rPr>
      </w:pPr>
    </w:p>
    <w:p w14:paraId="6BF4225C" w14:textId="77777777" w:rsidR="003B6F94" w:rsidRPr="00224545" w:rsidRDefault="003B6F94" w:rsidP="003B6F94">
      <w:pPr>
        <w:ind w:firstLineChars="100" w:firstLine="320"/>
        <w:jc w:val="left"/>
        <w:rPr>
          <w:rFonts w:ascii="Times New Roman" w:eastAsia="微软雅黑" w:hAnsi="Times New Roman" w:cs="Times New Roman"/>
          <w:b/>
          <w:sz w:val="32"/>
        </w:rPr>
      </w:pPr>
      <w:r>
        <w:rPr>
          <w:rFonts w:ascii="Times New Roman" w:eastAsia="微软雅黑" w:hAnsi="Times New Roman" w:cs="Times New Roman" w:hint="eastAsia"/>
          <w:b/>
          <w:sz w:val="32"/>
        </w:rPr>
        <w:t>副</w:t>
      </w:r>
      <w:r>
        <w:rPr>
          <w:rFonts w:ascii="Times New Roman" w:eastAsia="微软雅黑" w:hAnsi="Times New Roman" w:cs="Times New Roman" w:hint="eastAsia"/>
          <w:b/>
          <w:sz w:val="32"/>
        </w:rPr>
        <w:t xml:space="preserve"> </w:t>
      </w:r>
      <w:r>
        <w:rPr>
          <w:rFonts w:ascii="Times New Roman" w:eastAsia="微软雅黑" w:hAnsi="Times New Roman" w:cs="Times New Roman" w:hint="eastAsia"/>
          <w:b/>
          <w:sz w:val="32"/>
        </w:rPr>
        <w:t>主</w:t>
      </w:r>
      <w:r>
        <w:rPr>
          <w:rFonts w:ascii="Times New Roman" w:eastAsia="微软雅黑" w:hAnsi="Times New Roman" w:cs="Times New Roman" w:hint="eastAsia"/>
          <w:b/>
          <w:sz w:val="32"/>
        </w:rPr>
        <w:t xml:space="preserve"> </w:t>
      </w:r>
      <w:r>
        <w:rPr>
          <w:rFonts w:ascii="Times New Roman" w:eastAsia="微软雅黑" w:hAnsi="Times New Roman" w:cs="Times New Roman" w:hint="eastAsia"/>
          <w:b/>
          <w:sz w:val="32"/>
        </w:rPr>
        <w:t>编</w:t>
      </w:r>
      <w:r w:rsidRPr="00224545">
        <w:rPr>
          <w:rFonts w:ascii="Times New Roman" w:eastAsia="微软雅黑" w:hAnsi="Times New Roman" w:cs="Times New Roman" w:hint="eastAsia"/>
          <w:sz w:val="32"/>
        </w:rPr>
        <w:t>：</w:t>
      </w:r>
      <w:r>
        <w:rPr>
          <w:rFonts w:ascii="Times New Roman" w:eastAsia="微软雅黑" w:hAnsi="Times New Roman" w:cs="Times New Roman" w:hint="eastAsia"/>
          <w:sz w:val="32"/>
        </w:rPr>
        <w:t>黄</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Pr>
          <w:rFonts w:ascii="Times New Roman" w:eastAsia="微软雅黑" w:hAnsi="Times New Roman" w:cs="Times New Roman" w:hint="eastAsia"/>
          <w:sz w:val="32"/>
        </w:rPr>
        <w:t>瑞</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Pr>
          <w:rFonts w:ascii="Times New Roman" w:eastAsia="微软雅黑" w:hAnsi="Times New Roman" w:cs="Times New Roman" w:hint="eastAsia"/>
          <w:sz w:val="32"/>
        </w:rPr>
        <w:t>赵丽平</w:t>
      </w:r>
    </w:p>
    <w:p w14:paraId="0FD72547" w14:textId="77777777" w:rsidR="003B6F94" w:rsidRDefault="003B6F94" w:rsidP="003B6F94">
      <w:pPr>
        <w:ind w:firstLineChars="100" w:firstLine="320"/>
        <w:jc w:val="left"/>
        <w:rPr>
          <w:rFonts w:ascii="Times New Roman" w:eastAsia="微软雅黑" w:hAnsi="Times New Roman" w:cs="Times New Roman"/>
          <w:b/>
          <w:sz w:val="32"/>
        </w:rPr>
      </w:pPr>
    </w:p>
    <w:p w14:paraId="4BBDC007" w14:textId="77777777" w:rsidR="003B6F94" w:rsidRPr="00C0322F" w:rsidRDefault="003B6F94" w:rsidP="003B6F94">
      <w:pPr>
        <w:ind w:leftChars="150" w:left="1915" w:hangingChars="500" w:hanging="1600"/>
        <w:jc w:val="left"/>
        <w:rPr>
          <w:rFonts w:ascii="Times New Roman" w:eastAsia="微软雅黑" w:hAnsi="Times New Roman" w:cs="Times New Roman"/>
          <w:sz w:val="32"/>
        </w:rPr>
      </w:pPr>
      <w:r>
        <w:rPr>
          <w:rFonts w:ascii="Times New Roman" w:eastAsia="微软雅黑" w:hAnsi="Times New Roman" w:cs="Times New Roman"/>
          <w:b/>
          <w:sz w:val="32"/>
        </w:rPr>
        <w:t>编</w:t>
      </w:r>
      <w:r>
        <w:rPr>
          <w:rFonts w:ascii="Times New Roman" w:eastAsia="微软雅黑" w:hAnsi="Times New Roman" w:cs="Times New Roman"/>
          <w:b/>
          <w:sz w:val="32"/>
        </w:rPr>
        <w:t xml:space="preserve">    </w:t>
      </w:r>
      <w:r>
        <w:rPr>
          <w:rFonts w:ascii="Times New Roman" w:eastAsia="微软雅黑" w:hAnsi="Times New Roman" w:cs="Times New Roman"/>
          <w:b/>
          <w:sz w:val="32"/>
        </w:rPr>
        <w:t>委</w:t>
      </w:r>
      <w:r>
        <w:rPr>
          <w:rFonts w:ascii="Times New Roman" w:eastAsia="微软雅黑" w:hAnsi="Times New Roman" w:cs="Times New Roman"/>
          <w:sz w:val="32"/>
        </w:rPr>
        <w:t>：</w:t>
      </w:r>
      <w:r w:rsidRPr="00C0322F">
        <w:rPr>
          <w:rFonts w:ascii="Times New Roman" w:eastAsia="微软雅黑" w:hAnsi="Times New Roman" w:cs="Times New Roman" w:hint="eastAsia"/>
          <w:sz w:val="32"/>
        </w:rPr>
        <w:t>张清桂</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sidRPr="00C0322F">
        <w:rPr>
          <w:rFonts w:ascii="Times New Roman" w:eastAsia="微软雅黑" w:hAnsi="Times New Roman" w:cs="Times New Roman" w:hint="eastAsia"/>
          <w:sz w:val="32"/>
        </w:rPr>
        <w:t>马</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sidRPr="00C0322F">
        <w:rPr>
          <w:rFonts w:ascii="Times New Roman" w:eastAsia="微软雅黑" w:hAnsi="Times New Roman" w:cs="Times New Roman" w:hint="eastAsia"/>
          <w:sz w:val="32"/>
        </w:rPr>
        <w:t>婷</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sidRPr="00C0322F">
        <w:rPr>
          <w:rFonts w:ascii="Times New Roman" w:eastAsia="微软雅黑" w:hAnsi="Times New Roman" w:cs="Times New Roman" w:hint="eastAsia"/>
          <w:sz w:val="32"/>
        </w:rPr>
        <w:t>曾燕芸</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sidRPr="00C0322F">
        <w:rPr>
          <w:rFonts w:ascii="Times New Roman" w:eastAsia="微软雅黑" w:hAnsi="Times New Roman" w:cs="Times New Roman" w:hint="eastAsia"/>
          <w:sz w:val="32"/>
        </w:rPr>
        <w:t>黄</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sidRPr="00C0322F">
        <w:rPr>
          <w:rFonts w:ascii="Times New Roman" w:eastAsia="微软雅黑" w:hAnsi="Times New Roman" w:cs="Times New Roman" w:hint="eastAsia"/>
          <w:sz w:val="32"/>
        </w:rPr>
        <w:t>瑞</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sidRPr="00C0322F">
        <w:rPr>
          <w:rFonts w:ascii="Times New Roman" w:eastAsia="微软雅黑" w:hAnsi="Times New Roman" w:cs="Times New Roman" w:hint="eastAsia"/>
          <w:sz w:val="32"/>
        </w:rPr>
        <w:t>唐以利</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sidRPr="00C0322F">
        <w:rPr>
          <w:rFonts w:ascii="Times New Roman" w:eastAsia="微软雅黑" w:hAnsi="Times New Roman" w:cs="Times New Roman" w:hint="eastAsia"/>
          <w:sz w:val="32"/>
        </w:rPr>
        <w:t>张平健</w:t>
      </w:r>
      <w:r>
        <w:rPr>
          <w:rFonts w:ascii="Times New Roman" w:eastAsia="微软雅黑" w:hAnsi="Times New Roman" w:cs="Times New Roman" w:hint="eastAsia"/>
          <w:sz w:val="32"/>
        </w:rPr>
        <w:t xml:space="preserve"> </w:t>
      </w:r>
      <w:r w:rsidRPr="00C0322F">
        <w:rPr>
          <w:rFonts w:ascii="Times New Roman" w:eastAsia="微软雅黑" w:hAnsi="Times New Roman" w:cs="Times New Roman" w:hint="eastAsia"/>
          <w:sz w:val="32"/>
        </w:rPr>
        <w:t>杨宛芸</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sidRPr="00C0322F">
        <w:rPr>
          <w:rFonts w:ascii="Times New Roman" w:eastAsia="微软雅黑" w:hAnsi="Times New Roman" w:cs="Times New Roman" w:hint="eastAsia"/>
          <w:sz w:val="32"/>
        </w:rPr>
        <w:t>黄</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sidRPr="00C0322F">
        <w:rPr>
          <w:rFonts w:ascii="Times New Roman" w:eastAsia="微软雅黑" w:hAnsi="Times New Roman" w:cs="Times New Roman" w:hint="eastAsia"/>
          <w:sz w:val="32"/>
        </w:rPr>
        <w:t>玲</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sidRPr="00C0322F">
        <w:rPr>
          <w:rFonts w:ascii="Times New Roman" w:eastAsia="微软雅黑" w:hAnsi="Times New Roman" w:cs="Times New Roman" w:hint="eastAsia"/>
          <w:sz w:val="32"/>
        </w:rPr>
        <w:t>罗</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sidRPr="00C0322F">
        <w:rPr>
          <w:rFonts w:ascii="Times New Roman" w:eastAsia="微软雅黑" w:hAnsi="Times New Roman" w:cs="Times New Roman" w:hint="eastAsia"/>
          <w:sz w:val="32"/>
        </w:rPr>
        <w:t>丹</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sidRPr="00C0322F">
        <w:rPr>
          <w:rFonts w:ascii="Times New Roman" w:eastAsia="微软雅黑" w:hAnsi="Times New Roman" w:cs="Times New Roman" w:hint="eastAsia"/>
          <w:sz w:val="32"/>
        </w:rPr>
        <w:t>何博汶</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sidRPr="00C0322F">
        <w:rPr>
          <w:rFonts w:ascii="Times New Roman" w:eastAsia="微软雅黑" w:hAnsi="Times New Roman" w:cs="Times New Roman" w:hint="eastAsia"/>
          <w:sz w:val="32"/>
        </w:rPr>
        <w:t>雷</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sidRPr="00C0322F">
        <w:rPr>
          <w:rFonts w:ascii="Times New Roman" w:eastAsia="微软雅黑" w:hAnsi="Times New Roman" w:cs="Times New Roman" w:hint="eastAsia"/>
          <w:sz w:val="32"/>
        </w:rPr>
        <w:t>涛</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sidRPr="00C0322F">
        <w:rPr>
          <w:rFonts w:ascii="Times New Roman" w:eastAsia="微软雅黑" w:hAnsi="Times New Roman" w:cs="Times New Roman" w:hint="eastAsia"/>
          <w:sz w:val="32"/>
        </w:rPr>
        <w:t>杨鸿麟赵丽平</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sidRPr="00C0322F">
        <w:rPr>
          <w:rFonts w:ascii="Times New Roman" w:eastAsia="微软雅黑" w:hAnsi="Times New Roman" w:cs="Times New Roman" w:hint="eastAsia"/>
          <w:sz w:val="32"/>
        </w:rPr>
        <w:t>刘家旭</w:t>
      </w:r>
    </w:p>
    <w:p w14:paraId="0DF483AA" w14:textId="77777777" w:rsidR="00A54A0B" w:rsidRPr="003B6F94" w:rsidRDefault="00A54A0B" w:rsidP="00A54A0B">
      <w:pPr>
        <w:jc w:val="left"/>
        <w:rPr>
          <w:rFonts w:ascii="Times New Roman" w:eastAsia="微软雅黑" w:hAnsi="Times New Roman" w:cs="Times New Roman"/>
          <w:sz w:val="32"/>
        </w:rPr>
      </w:pPr>
    </w:p>
    <w:p w14:paraId="786BCA26" w14:textId="1C33C152" w:rsidR="00F21A15" w:rsidRPr="001A3C64" w:rsidRDefault="00A54A0B" w:rsidP="00111347">
      <w:pPr>
        <w:ind w:firstLineChars="100" w:firstLine="320"/>
        <w:jc w:val="left"/>
        <w:rPr>
          <w:rFonts w:ascii="Times New Roman" w:eastAsia="微软雅黑" w:hAnsi="Times New Roman" w:cs="Times New Roman"/>
          <w:sz w:val="32"/>
        </w:rPr>
      </w:pPr>
      <w:r w:rsidRPr="001A3C64">
        <w:rPr>
          <w:rFonts w:ascii="Times New Roman" w:eastAsia="微软雅黑" w:hAnsi="Times New Roman" w:cs="Times New Roman"/>
          <w:b/>
          <w:sz w:val="32"/>
        </w:rPr>
        <w:t>本期编辑</w:t>
      </w:r>
      <w:r w:rsidR="003B6F94">
        <w:rPr>
          <w:rFonts w:ascii="Times New Roman" w:eastAsia="微软雅黑" w:hAnsi="Times New Roman" w:cs="Times New Roman"/>
          <w:sz w:val="32"/>
        </w:rPr>
        <w:t>：</w:t>
      </w:r>
      <w:r w:rsidR="00547058">
        <w:rPr>
          <w:rFonts w:ascii="Times New Roman" w:eastAsia="微软雅黑" w:hAnsi="Times New Roman" w:cs="Times New Roman" w:hint="eastAsia"/>
          <w:sz w:val="32"/>
        </w:rPr>
        <w:t>雷</w:t>
      </w:r>
      <w:r w:rsidR="003B6F94">
        <w:rPr>
          <w:rFonts w:ascii="Times New Roman" w:eastAsia="微软雅黑" w:hAnsi="Times New Roman" w:cs="Times New Roman" w:hint="eastAsia"/>
          <w:sz w:val="32"/>
        </w:rPr>
        <w:t xml:space="preserve"> </w:t>
      </w:r>
      <w:r w:rsidR="003B6F94">
        <w:rPr>
          <w:rFonts w:ascii="Times New Roman" w:eastAsia="微软雅黑" w:hAnsi="Times New Roman" w:cs="Times New Roman"/>
          <w:sz w:val="32"/>
        </w:rPr>
        <w:t xml:space="preserve"> </w:t>
      </w:r>
      <w:r w:rsidR="00547058">
        <w:rPr>
          <w:rFonts w:ascii="Times New Roman" w:eastAsia="微软雅黑" w:hAnsi="Times New Roman" w:cs="Times New Roman" w:hint="eastAsia"/>
          <w:sz w:val="32"/>
        </w:rPr>
        <w:t>涛</w:t>
      </w:r>
    </w:p>
    <w:p w14:paraId="74DFA66F" w14:textId="088C3146" w:rsidR="00F21A15" w:rsidRPr="003B6F94" w:rsidRDefault="005A3C0C">
      <w:pPr>
        <w:jc w:val="left"/>
        <w:rPr>
          <w:rFonts w:ascii="Times New Roman" w:eastAsia="微软雅黑" w:hAnsi="Times New Roman" w:cs="Times New Roman"/>
          <w:sz w:val="28"/>
        </w:rPr>
      </w:pPr>
      <w:r w:rsidRPr="001A3C64">
        <w:rPr>
          <w:rFonts w:ascii="Times New Roman" w:eastAsia="微软雅黑" w:hAnsi="Times New Roman" w:cs="Times New Roman"/>
          <w:b/>
          <w:bCs/>
          <w:noProof/>
          <w:color w:val="000000" w:themeColor="text1"/>
          <w:sz w:val="48"/>
          <w:szCs w:val="44"/>
        </w:rPr>
        <w:drawing>
          <wp:anchor distT="0" distB="0" distL="114300" distR="114300" simplePos="0" relativeHeight="257778688" behindDoc="0" locked="0" layoutInCell="1" allowOverlap="1" wp14:anchorId="4C561F6A" wp14:editId="1EFFFBC1">
            <wp:simplePos x="0" y="0"/>
            <wp:positionH relativeFrom="column">
              <wp:posOffset>-11590020</wp:posOffset>
            </wp:positionH>
            <wp:positionV relativeFrom="paragraph">
              <wp:posOffset>842645</wp:posOffset>
            </wp:positionV>
            <wp:extent cx="7685405" cy="1600200"/>
            <wp:effectExtent l="0" t="0" r="10795" b="0"/>
            <wp:wrapNone/>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85637" cy="1600200"/>
                    </a:xfrm>
                    <a:prstGeom prst="rect">
                      <a:avLst/>
                    </a:prstGeom>
                  </pic:spPr>
                </pic:pic>
              </a:graphicData>
            </a:graphic>
          </wp:anchor>
        </w:drawing>
      </w:r>
      <w:r w:rsidR="0026692A" w:rsidRPr="001A3C64">
        <w:rPr>
          <w:rFonts w:ascii="Times New Roman" w:eastAsia="微软雅黑" w:hAnsi="Times New Roman" w:cs="Times New Roman"/>
          <w:noProof/>
          <w:sz w:val="24"/>
        </w:rPr>
        <mc:AlternateContent>
          <mc:Choice Requires="wps">
            <w:drawing>
              <wp:anchor distT="45720" distB="45720" distL="114300" distR="114300" simplePos="0" relativeHeight="255772672" behindDoc="0" locked="0" layoutInCell="1" allowOverlap="1" wp14:anchorId="5D69D136" wp14:editId="3F8BE400">
                <wp:simplePos x="0" y="0"/>
                <wp:positionH relativeFrom="column">
                  <wp:posOffset>-219710</wp:posOffset>
                </wp:positionH>
                <wp:positionV relativeFrom="paragraph">
                  <wp:posOffset>154305</wp:posOffset>
                </wp:positionV>
                <wp:extent cx="2536190" cy="1404620"/>
                <wp:effectExtent l="0" t="0" r="0" b="0"/>
                <wp:wrapNone/>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1404620"/>
                        </a:xfrm>
                        <a:prstGeom prst="rect">
                          <a:avLst/>
                        </a:prstGeom>
                        <a:noFill/>
                        <a:ln w="9525">
                          <a:noFill/>
                          <a:miter lim="800000"/>
                        </a:ln>
                      </wps:spPr>
                      <wps:txbx>
                        <w:txbxContent>
                          <w:p w14:paraId="712FE937" w14:textId="4984A8AC" w:rsidR="00F21A15" w:rsidRDefault="00547058">
                            <w:pPr>
                              <w:rPr>
                                <w:sz w:val="32"/>
                              </w:rPr>
                            </w:pPr>
                            <w:r>
                              <w:rPr>
                                <w:sz w:val="32"/>
                              </w:rPr>
                              <w:t xml:space="preserve">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9D136" id="_x0000_s1031" type="#_x0000_t202" style="position:absolute;margin-left:-17.3pt;margin-top:12.15pt;width:199.7pt;height:110.6pt;z-index:25577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I1fFAIAAOQDAAAOAAAAZHJzL2Uyb0RvYy54bWysU82O0zAQviPxDpbvND+kZRs1XS27KkJa&#10;fqSFB3Adp7GIPcZ2m5QHYN+AExfuPFefg7HTlgpuiBwsOzPzeb5vPi+uB9WRnbBOgq5oNkkpEZpD&#10;LfWmoh8/rJ5dUeI80zXrQIuK7oWj18unTxa9KUUOLXS1sARBtCt7U9HWe1MmieOtUMxNwAiNwQas&#10;Yh6PdpPUlvWIrrokT9NZ0oOtjQUunMO/d2OQLiN+0wju3zWNE550FcXefFxtXNdhTZYLVm4sM63k&#10;xzbYP3ShmNR46RnqjnlGtlb+BaUkt+Cg8RMOKoGmkVxEDsgmS/9g89AyIyIXFMeZs0zu/8Hyt7v3&#10;lsi6ojlOSjOFMzp8ezx8/3n48ZXkQZ/euBLTHgwm+uElDDjnyNWZe+CfHNFw2zK9ETfWQt8KVmN/&#10;WahMLkpHHBdA1v0bqPEetvUQgYbGqiAeykEQHee0P89GDJ5w/JlPn8+yOYY4xrIiLWZ5nF7CylO5&#10;sc6/EqBI2FTU4vAjPNvdOx/aYeUpJdymYSW7Lhqg06Sv6HyaT2PBRURJj/7spKroVRq+yIuVnT7S&#10;C4xGbn5YD1HJ4qTaGuo98rUw2g6fCW5asF8o6dFyFXWft8wKSrrXGjWbZ0URPBoPxfQFEiT2MrK+&#10;jDDNEaqinpJxe+ujrwM1Z25Q25WMrMMQxk6OLaOVohhH2wevXp5j1u/HufwFAAD//wMAUEsDBBQA&#10;BgAIAAAAIQCwknx33gAAAAoBAAAPAAAAZHJzL2Rvd25yZXYueG1sTI/BTsMwDIbvSLxDZCRuW0rb&#10;FVSaThPaxpExKs5ZE9qKxomSrCtvj3eCo+1Pv7+/Ws9mZJP2YbAo4GGZANPYWjVgJ6D52C2egIUo&#10;UcnRohbwowOs69ubSpbKXvBdT8fYMQrBUEoBfYyu5Dy0vTYyLK3TSLcv642MNPqOKy8vFG5GniZJ&#10;wY0ckD700umXXrffx7MR4KLbP776t8Nmu5uS5nPfpEO3FeL+bt48A4t6jn8wXPVJHWpyOtkzqsBG&#10;AYssLwgVkOYZMAKyIqcup+titQJeV/x/hfoXAAD//wMAUEsBAi0AFAAGAAgAAAAhALaDOJL+AAAA&#10;4QEAABMAAAAAAAAAAAAAAAAAAAAAAFtDb250ZW50X1R5cGVzXS54bWxQSwECLQAUAAYACAAAACEA&#10;OP0h/9YAAACUAQAACwAAAAAAAAAAAAAAAAAvAQAAX3JlbHMvLnJlbHNQSwECLQAUAAYACAAAACEA&#10;lbCNXxQCAADkAwAADgAAAAAAAAAAAAAAAAAuAgAAZHJzL2Uyb0RvYy54bWxQSwECLQAUAAYACAAA&#10;ACEAsJJ8d94AAAAKAQAADwAAAAAAAAAAAAAAAABuBAAAZHJzL2Rvd25yZXYueG1sUEsFBgAAAAAE&#10;AAQA8wAAAHkFAAAAAA==&#10;" filled="f" stroked="f">
                <v:textbox style="mso-fit-shape-to-text:t">
                  <w:txbxContent>
                    <w:p w14:paraId="712FE937" w14:textId="4984A8AC" w:rsidR="00F21A15" w:rsidRDefault="00547058">
                      <w:pPr>
                        <w:rPr>
                          <w:sz w:val="32"/>
                        </w:rPr>
                      </w:pPr>
                      <w:r>
                        <w:rPr>
                          <w:sz w:val="32"/>
                        </w:rPr>
                        <w:t xml:space="preserve"> </w:t>
                      </w:r>
                    </w:p>
                  </w:txbxContent>
                </v:textbox>
              </v:shape>
            </w:pict>
          </mc:Fallback>
        </mc:AlternateContent>
      </w:r>
    </w:p>
    <w:p w14:paraId="4300F58C" w14:textId="77777777" w:rsidR="00F21A15" w:rsidRPr="001A3C64" w:rsidRDefault="00F21A15">
      <w:pPr>
        <w:jc w:val="left"/>
        <w:rPr>
          <w:rFonts w:ascii="Times New Roman" w:eastAsia="微软雅黑" w:hAnsi="Times New Roman" w:cs="Times New Roman"/>
          <w:sz w:val="24"/>
        </w:rPr>
      </w:pPr>
    </w:p>
    <w:p w14:paraId="16D8D434" w14:textId="77777777" w:rsidR="00F21A15" w:rsidRPr="001A3C64" w:rsidRDefault="00111347">
      <w:pPr>
        <w:jc w:val="left"/>
        <w:rPr>
          <w:rFonts w:ascii="Times New Roman" w:eastAsia="微软雅黑" w:hAnsi="Times New Roman" w:cs="Times New Roman"/>
          <w:sz w:val="24"/>
        </w:rPr>
      </w:pPr>
      <w:r w:rsidRPr="001A3C64">
        <w:rPr>
          <w:rFonts w:ascii="Times New Roman" w:eastAsia="微软雅黑" w:hAnsi="Times New Roman" w:cs="Times New Roman"/>
          <w:noProof/>
          <w:sz w:val="24"/>
        </w:rPr>
        <mc:AlternateContent>
          <mc:Choice Requires="wps">
            <w:drawing>
              <wp:anchor distT="0" distB="0" distL="114300" distR="114300" simplePos="0" relativeHeight="255773696" behindDoc="0" locked="0" layoutInCell="1" allowOverlap="1" wp14:anchorId="74B6B69A" wp14:editId="208833A6">
                <wp:simplePos x="0" y="0"/>
                <wp:positionH relativeFrom="column">
                  <wp:posOffset>-130048</wp:posOffset>
                </wp:positionH>
                <wp:positionV relativeFrom="paragraph">
                  <wp:posOffset>196215</wp:posOffset>
                </wp:positionV>
                <wp:extent cx="3622675" cy="0"/>
                <wp:effectExtent l="0" t="0" r="15875" b="19050"/>
                <wp:wrapNone/>
                <wp:docPr id="29" name="直接连接符 29"/>
                <wp:cNvGraphicFramePr/>
                <a:graphic xmlns:a="http://schemas.openxmlformats.org/drawingml/2006/main">
                  <a:graphicData uri="http://schemas.microsoft.com/office/word/2010/wordprocessingShape">
                    <wps:wsp>
                      <wps:cNvCnPr/>
                      <wps:spPr>
                        <a:xfrm>
                          <a:off x="0" y="0"/>
                          <a:ext cx="3622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EB0386" id="直接连接符 29" o:spid="_x0000_s1026" style="position:absolute;left:0;text-align:left;z-index:255773696;visibility:visible;mso-wrap-style:square;mso-wrap-distance-left:9pt;mso-wrap-distance-top:0;mso-wrap-distance-right:9pt;mso-wrap-distance-bottom:0;mso-position-horizontal:absolute;mso-position-horizontal-relative:text;mso-position-vertical:absolute;mso-position-vertical-relative:text" from="-10.25pt,15.45pt" to="2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j5dxwEAALYDAAAOAAAAZHJzL2Uyb0RvYy54bWysU0uOEzEQ3SNxB8t70p1GBGilM4sZwQZB&#10;xOcAHnc5sfBPZZPuXIILILGDFUv23IbhGFN2kp4RIIQQm2qX672qeuXq5dloDdsBRu1dx+ezmjNw&#10;0vfabTr+5vWTe484i0m4XhjvoON7iPxsdffOcggtNH7rTQ/IKImL7RA6vk0ptFUV5RasiDMfwFFQ&#10;ebQikYubqkcxUHZrqqauF9XgsQ/oJcRItxeHIF+V/EqBTC+UipCY6Tj1lorFYi+zrVZL0W5QhK2W&#10;xzbEP3RhhXZUdEp1IZJg71D/kspqiT56lWbS28orpSUUDaRmXv+k5tVWBChaaDgxTGOK/y+tfL5b&#10;I9N9x5vHnDlh6Y2uPnz9/v7Tj28fyV59+cwoQmMaQmwJfe7WePRiWGPWPCq0+Utq2FhGu59GC2Ni&#10;ki7vL5pm8fABZ/IUq26IAWN6Ct6yfOi40S6rFq3YPYuJihH0BCEnN3IoXU5pbyCDjXsJipRQsXlh&#10;lx2Cc4NsJ+j1+7fzLINyFWSmKG3MRKr/TDpiMw3KXv0tcUKXit6liWi18/i7qmk8taoO+JPqg9Ys&#10;+9L3+/IQZRy0HEXZcZHz9t32C/3md1tdAwAA//8DAFBLAwQUAAYACAAAACEABr4oFt0AAAAJAQAA&#10;DwAAAGRycy9kb3ducmV2LnhtbEyPwU7DMAyG70i8Q2QkbltCUSfWNZ2mSQhxQayDe9Z4aaFxqiTt&#10;ytsTxAGOtj/9/v5yO9ueTehD50jC3VIAQ2qc7shIeDs+Lh6AhahIq94RSvjCANvq+qpUhXYXOuBU&#10;R8NSCIVCSWhjHArOQ9OiVWHpBqR0OztvVUyjN1x7dUnhtueZECtuVUfpQ6sG3LfYfNajldA/++nd&#10;7M0ujE+HVf3xes5ejpOUtzfzbgMs4hz/YPjRT+pQJaeTG0kH1ktYZCJPqIR7sQaWgDwXqdzpd8Gr&#10;kv9vUH0DAAD//wMAUEsBAi0AFAAGAAgAAAAhALaDOJL+AAAA4QEAABMAAAAAAAAAAAAAAAAAAAAA&#10;AFtDb250ZW50X1R5cGVzXS54bWxQSwECLQAUAAYACAAAACEAOP0h/9YAAACUAQAACwAAAAAAAAAA&#10;AAAAAAAvAQAAX3JlbHMvLnJlbHNQSwECLQAUAAYACAAAACEA3eI+XccBAAC2AwAADgAAAAAAAAAA&#10;AAAAAAAuAgAAZHJzL2Uyb0RvYy54bWxQSwECLQAUAAYACAAAACEABr4oFt0AAAAJAQAADwAAAAAA&#10;AAAAAAAAAAAhBAAAZHJzL2Rvd25yZXYueG1sUEsFBgAAAAAEAAQA8wAAACsFAAAAAA==&#10;" strokecolor="black [3200]" strokeweight=".5pt">
                <v:stroke joinstyle="miter"/>
              </v:line>
            </w:pict>
          </mc:Fallback>
        </mc:AlternateContent>
      </w:r>
      <w:r w:rsidRPr="001A3C64">
        <w:rPr>
          <w:rFonts w:ascii="Times New Roman" w:eastAsia="微软雅黑" w:hAnsi="Times New Roman" w:cs="Times New Roman"/>
          <w:noProof/>
        </w:rPr>
        <w:drawing>
          <wp:anchor distT="0" distB="0" distL="114300" distR="114300" simplePos="0" relativeHeight="255767552" behindDoc="0" locked="0" layoutInCell="1" allowOverlap="1" wp14:anchorId="24322AF8" wp14:editId="33A72065">
            <wp:simplePos x="0" y="0"/>
            <wp:positionH relativeFrom="column">
              <wp:posOffset>3020060</wp:posOffset>
            </wp:positionH>
            <wp:positionV relativeFrom="paragraph">
              <wp:posOffset>358775</wp:posOffset>
            </wp:positionV>
            <wp:extent cx="230505" cy="234315"/>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05" cy="234315"/>
                    </a:xfrm>
                    <a:prstGeom prst="rect">
                      <a:avLst/>
                    </a:prstGeom>
                  </pic:spPr>
                </pic:pic>
              </a:graphicData>
            </a:graphic>
          </wp:anchor>
        </w:drawing>
      </w:r>
      <w:r w:rsidRPr="001A3C64">
        <w:rPr>
          <w:rFonts w:ascii="Times New Roman" w:eastAsia="微软雅黑" w:hAnsi="Times New Roman" w:cs="Times New Roman"/>
          <w:noProof/>
          <w:sz w:val="22"/>
        </w:rPr>
        <mc:AlternateContent>
          <mc:Choice Requires="wps">
            <w:drawing>
              <wp:anchor distT="45720" distB="45720" distL="114300" distR="114300" simplePos="0" relativeHeight="255769600" behindDoc="0" locked="0" layoutInCell="1" allowOverlap="1" wp14:anchorId="2D92944A" wp14:editId="6B4FAD4D">
                <wp:simplePos x="0" y="0"/>
                <wp:positionH relativeFrom="column">
                  <wp:posOffset>62230</wp:posOffset>
                </wp:positionH>
                <wp:positionV relativeFrom="paragraph">
                  <wp:posOffset>352425</wp:posOffset>
                </wp:positionV>
                <wp:extent cx="1043305" cy="401320"/>
                <wp:effectExtent l="0" t="0" r="0" b="0"/>
                <wp:wrapNone/>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401320"/>
                        </a:xfrm>
                        <a:prstGeom prst="rect">
                          <a:avLst/>
                        </a:prstGeom>
                        <a:noFill/>
                        <a:ln w="9525">
                          <a:noFill/>
                          <a:miter lim="800000"/>
                        </a:ln>
                      </wps:spPr>
                      <wps:txbx>
                        <w:txbxContent>
                          <w:p w14:paraId="2CB0DEB0" w14:textId="77777777" w:rsidR="00F21A15" w:rsidRPr="00A54A0B" w:rsidRDefault="00A54A0B" w:rsidP="00A54A0B">
                            <w:pPr>
                              <w:spacing w:line="200" w:lineRule="exact"/>
                              <w:rPr>
                                <w:rFonts w:ascii="Times New Roman" w:hAnsi="Times New Roman" w:cs="Times New Roman"/>
                                <w:sz w:val="20"/>
                                <w:szCs w:val="15"/>
                              </w:rPr>
                            </w:pPr>
                            <w:r w:rsidRPr="00A54A0B">
                              <w:rPr>
                                <w:rFonts w:ascii="Times New Roman" w:hAnsi="Times New Roman" w:cs="Times New Roman"/>
                                <w:sz w:val="18"/>
                                <w:szCs w:val="15"/>
                              </w:rPr>
                              <w:t>789595042</w:t>
                            </w:r>
                          </w:p>
                        </w:txbxContent>
                      </wps:txbx>
                      <wps:bodyPr rot="0" vert="horz" wrap="square" lIns="91440" tIns="45720" rIns="91440" bIns="4572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92944A" id="_x0000_s1032" type="#_x0000_t202" style="position:absolute;margin-left:4.9pt;margin-top:27.75pt;width:82.15pt;height:31.6pt;z-index:255769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i9EAIAAOMDAAAOAAAAZHJzL2Uyb0RvYy54bWysU0uOEzEQ3SNxB8t70p0fzLTijIYZDUIa&#10;PtLAARy3O21hu4ztpDscAG7Aig17zpVzUHYnIRp2iF5Ydlf5Vb33your3miylT4osIyORyUl0gqo&#10;lV0z+vHD3bMLSkLktuYarGR0JwO9Wj59suhcJSfQgq6lJwhiQ9U5RtsYXVUUQbTS8DACJy0GG/CG&#10;Rzz6dVF73iG60cWkLJ8XHfjaeRAyBPx7OwTpMuM3jRTxXdMEGYlmFHuLefV5XaW1WC54tfbctUoc&#10;2uD/0IXhymLRE9Qtj5xsvPoLyijhIUATRwJMAU2jhMwckM24fMTmoeVOZi4oTnAnmcL/gxVvt+89&#10;UTWjkzkllhv0aP/92/7Hr/3Pr2SS9OlcqDDtwWFi7F9Cjz5nrsHdg/gUiIWbltu1vPYeulbyGvsb&#10;p5vF2dUBJySQVfcGaqzDNxEyUN94k8RDOQiio0+7kzeyj0SkkuVsOi2xR4GxWTmeTrJ5Ba+Ot50P&#10;8ZUEQ9KGUY/eZ3S+vQ8xdcOrY0oqZuFOaZ3915Z0jF7OUYJHEaMijqdWhtGLMn2ZFq+0PbBLhAZq&#10;sV/1Wcj5UbQV1Duk62GYOnwluGnBf6Gkw4ljNHzecC8p0a8tSnY5ns3SiObDbP4CCRJ/HlmdR7gV&#10;CMVopGTY3sQ81gOBa5S2UZl18mDo5NAyTlIW4zD1aVTPzznrz9tc/gYAAP//AwBQSwMEFAAGAAgA&#10;AAAhAKy2vAndAAAACAEAAA8AAABkcnMvZG93bnJldi54bWxMj81uwjAQhO+VeAdrK/VW1qlIgRAH&#10;oVa9FkF/JG4mXpKo8TqKDUnfvuZUbjua0cy3+Xq0rbhQ7xvHCpKpBEFcOtNwpeDz4+1xAcIHzUa3&#10;jknBL3lYF5O7XGfGDbyjyz5UIpawz7SCOoQuQ/RlTVb7qeuIo3dyvdUhyr5C0+shltsWn6R8Rqsb&#10;jgu17uilpvJnf7YKvt5Ph++Z3FavNu0GN0pku0SlHu7HzQpEoDH8h+GKH9GhiExHd2bjRatgGcGD&#10;gjRNQVzt+SwBcYxHspgDFjnePlD8AQAA//8DAFBLAQItABQABgAIAAAAIQC2gziS/gAAAOEBAAAT&#10;AAAAAAAAAAAAAAAAAAAAAABbQ29udGVudF9UeXBlc10ueG1sUEsBAi0AFAAGAAgAAAAhADj9If/W&#10;AAAAlAEAAAsAAAAAAAAAAAAAAAAALwEAAF9yZWxzLy5yZWxzUEsBAi0AFAAGAAgAAAAhACK7WL0Q&#10;AgAA4wMAAA4AAAAAAAAAAAAAAAAALgIAAGRycy9lMm9Eb2MueG1sUEsBAi0AFAAGAAgAAAAhAKy2&#10;vAndAAAACAEAAA8AAAAAAAAAAAAAAAAAagQAAGRycy9kb3ducmV2LnhtbFBLBQYAAAAABAAEAPMA&#10;AAB0BQAAAAA=&#10;" filled="f" stroked="f">
                <v:textbox>
                  <w:txbxContent>
                    <w:p w14:paraId="2CB0DEB0" w14:textId="77777777" w:rsidR="00F21A15" w:rsidRPr="00A54A0B" w:rsidRDefault="00A54A0B" w:rsidP="00A54A0B">
                      <w:pPr>
                        <w:spacing w:line="200" w:lineRule="exact"/>
                        <w:rPr>
                          <w:rFonts w:ascii="Times New Roman" w:hAnsi="Times New Roman" w:cs="Times New Roman"/>
                          <w:sz w:val="20"/>
                          <w:szCs w:val="15"/>
                        </w:rPr>
                      </w:pPr>
                      <w:r w:rsidRPr="00A54A0B">
                        <w:rPr>
                          <w:rFonts w:ascii="Times New Roman" w:hAnsi="Times New Roman" w:cs="Times New Roman"/>
                          <w:sz w:val="18"/>
                          <w:szCs w:val="15"/>
                        </w:rPr>
                        <w:t>789595042</w:t>
                      </w:r>
                    </w:p>
                  </w:txbxContent>
                </v:textbox>
              </v:shape>
            </w:pict>
          </mc:Fallback>
        </mc:AlternateContent>
      </w:r>
      <w:r w:rsidRPr="001A3C64">
        <w:rPr>
          <w:rFonts w:ascii="Times New Roman" w:eastAsia="微软雅黑" w:hAnsi="Times New Roman" w:cs="Times New Roman"/>
          <w:noProof/>
          <w:sz w:val="28"/>
        </w:rPr>
        <mc:AlternateContent>
          <mc:Choice Requires="wps">
            <w:drawing>
              <wp:anchor distT="0" distB="0" distL="114300" distR="114300" simplePos="0" relativeHeight="261859328" behindDoc="0" locked="0" layoutInCell="1" allowOverlap="1" wp14:anchorId="6AB85BAE" wp14:editId="3DA21407">
                <wp:simplePos x="0" y="0"/>
                <wp:positionH relativeFrom="column">
                  <wp:posOffset>-142240</wp:posOffset>
                </wp:positionH>
                <wp:positionV relativeFrom="paragraph">
                  <wp:posOffset>363855</wp:posOffset>
                </wp:positionV>
                <wp:extent cx="230505" cy="224790"/>
                <wp:effectExtent l="0" t="0" r="0" b="3810"/>
                <wp:wrapNone/>
                <wp:docPr id="8" name="qq-penguin-shape_520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405246-CCE2-4201-BBB1-D3F3EB6E740D}"/>
                    </a:ext>
                  </a:extLst>
                </wp:docPr>
                <wp:cNvGraphicFramePr/>
                <a:graphic xmlns:a="http://schemas.openxmlformats.org/drawingml/2006/main">
                  <a:graphicData uri="http://schemas.microsoft.com/office/word/2010/wordprocessingShape">
                    <wps:wsp>
                      <wps:cNvSpPr/>
                      <wps:spPr>
                        <a:xfrm>
                          <a:off x="0" y="0"/>
                          <a:ext cx="230505" cy="224790"/>
                        </a:xfrm>
                        <a:custGeom>
                          <a:avLst/>
                          <a:gdLst>
                            <a:gd name="T0" fmla="*/ 348 w 432"/>
                            <a:gd name="T1" fmla="*/ 176 h 422"/>
                            <a:gd name="T2" fmla="*/ 353 w 432"/>
                            <a:gd name="T3" fmla="*/ 137 h 422"/>
                            <a:gd name="T4" fmla="*/ 216 w 432"/>
                            <a:gd name="T5" fmla="*/ 0 h 422"/>
                            <a:gd name="T6" fmla="*/ 78 w 432"/>
                            <a:gd name="T7" fmla="*/ 137 h 422"/>
                            <a:gd name="T8" fmla="*/ 84 w 432"/>
                            <a:gd name="T9" fmla="*/ 176 h 422"/>
                            <a:gd name="T10" fmla="*/ 27 w 432"/>
                            <a:gd name="T11" fmla="*/ 328 h 422"/>
                            <a:gd name="T12" fmla="*/ 70 w 432"/>
                            <a:gd name="T13" fmla="*/ 290 h 422"/>
                            <a:gd name="T14" fmla="*/ 101 w 432"/>
                            <a:gd name="T15" fmla="*/ 351 h 422"/>
                            <a:gd name="T16" fmla="*/ 65 w 432"/>
                            <a:gd name="T17" fmla="*/ 384 h 422"/>
                            <a:gd name="T18" fmla="*/ 135 w 432"/>
                            <a:gd name="T19" fmla="*/ 422 h 422"/>
                            <a:gd name="T20" fmla="*/ 196 w 432"/>
                            <a:gd name="T21" fmla="*/ 402 h 422"/>
                            <a:gd name="T22" fmla="*/ 216 w 432"/>
                            <a:gd name="T23" fmla="*/ 404 h 422"/>
                            <a:gd name="T24" fmla="*/ 236 w 432"/>
                            <a:gd name="T25" fmla="*/ 402 h 422"/>
                            <a:gd name="T26" fmla="*/ 297 w 432"/>
                            <a:gd name="T27" fmla="*/ 422 h 422"/>
                            <a:gd name="T28" fmla="*/ 367 w 432"/>
                            <a:gd name="T29" fmla="*/ 384 h 422"/>
                            <a:gd name="T30" fmla="*/ 330 w 432"/>
                            <a:gd name="T31" fmla="*/ 351 h 422"/>
                            <a:gd name="T32" fmla="*/ 362 w 432"/>
                            <a:gd name="T33" fmla="*/ 290 h 422"/>
                            <a:gd name="T34" fmla="*/ 404 w 432"/>
                            <a:gd name="T35" fmla="*/ 328 h 422"/>
                            <a:gd name="T36" fmla="*/ 348 w 432"/>
                            <a:gd name="T37" fmla="*/ 176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32" h="422">
                              <a:moveTo>
                                <a:pt x="348" y="176"/>
                              </a:moveTo>
                              <a:cubicBezTo>
                                <a:pt x="351" y="164"/>
                                <a:pt x="353" y="151"/>
                                <a:pt x="353" y="137"/>
                              </a:cubicBezTo>
                              <a:cubicBezTo>
                                <a:pt x="353" y="61"/>
                                <a:pt x="292" y="0"/>
                                <a:pt x="216" y="0"/>
                              </a:cubicBezTo>
                              <a:cubicBezTo>
                                <a:pt x="140" y="0"/>
                                <a:pt x="78" y="61"/>
                                <a:pt x="78" y="137"/>
                              </a:cubicBezTo>
                              <a:cubicBezTo>
                                <a:pt x="78" y="151"/>
                                <a:pt x="80" y="164"/>
                                <a:pt x="84" y="176"/>
                              </a:cubicBezTo>
                              <a:cubicBezTo>
                                <a:pt x="67" y="190"/>
                                <a:pt x="0" y="250"/>
                                <a:pt x="27" y="328"/>
                              </a:cubicBezTo>
                              <a:cubicBezTo>
                                <a:pt x="27" y="328"/>
                                <a:pt x="51" y="326"/>
                                <a:pt x="70" y="290"/>
                              </a:cubicBezTo>
                              <a:cubicBezTo>
                                <a:pt x="76" y="313"/>
                                <a:pt x="86" y="334"/>
                                <a:pt x="101" y="351"/>
                              </a:cubicBezTo>
                              <a:cubicBezTo>
                                <a:pt x="80" y="357"/>
                                <a:pt x="65" y="370"/>
                                <a:pt x="65" y="384"/>
                              </a:cubicBezTo>
                              <a:cubicBezTo>
                                <a:pt x="65" y="405"/>
                                <a:pt x="96" y="422"/>
                                <a:pt x="135" y="422"/>
                              </a:cubicBezTo>
                              <a:cubicBezTo>
                                <a:pt x="161" y="422"/>
                                <a:pt x="184" y="414"/>
                                <a:pt x="196" y="402"/>
                              </a:cubicBezTo>
                              <a:cubicBezTo>
                                <a:pt x="202" y="403"/>
                                <a:pt x="209" y="404"/>
                                <a:pt x="216" y="404"/>
                              </a:cubicBezTo>
                              <a:cubicBezTo>
                                <a:pt x="223" y="404"/>
                                <a:pt x="229" y="403"/>
                                <a:pt x="236" y="402"/>
                              </a:cubicBezTo>
                              <a:cubicBezTo>
                                <a:pt x="248" y="414"/>
                                <a:pt x="271" y="422"/>
                                <a:pt x="297" y="422"/>
                              </a:cubicBezTo>
                              <a:cubicBezTo>
                                <a:pt x="335" y="422"/>
                                <a:pt x="367" y="405"/>
                                <a:pt x="367" y="384"/>
                              </a:cubicBezTo>
                              <a:cubicBezTo>
                                <a:pt x="367" y="370"/>
                                <a:pt x="352" y="357"/>
                                <a:pt x="330" y="351"/>
                              </a:cubicBezTo>
                              <a:cubicBezTo>
                                <a:pt x="345" y="334"/>
                                <a:pt x="356" y="313"/>
                                <a:pt x="362" y="290"/>
                              </a:cubicBezTo>
                              <a:cubicBezTo>
                                <a:pt x="381" y="326"/>
                                <a:pt x="404" y="328"/>
                                <a:pt x="404" y="328"/>
                              </a:cubicBezTo>
                              <a:cubicBezTo>
                                <a:pt x="432" y="250"/>
                                <a:pt x="365" y="190"/>
                                <a:pt x="348" y="176"/>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3DD3A4" id="qq-penguin-shape_52088" o:spid="_x0000_s1026" style="position:absolute;left:0;text-align:left;margin-left:-11.2pt;margin-top:28.65pt;width:18.15pt;height:17.7pt;z-index:2618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cWegUAANMUAAAOAAAAZHJzL2Uyb0RvYy54bWysWE1v4zYQvRfofxB0LJC1SEqWbcRZoLvY&#10;Xop20U3PBSNRsQBJ1EpK7PTXd4akZNIRUaJoDo5ED9/MvPngmPcfL20TvYphrGV3jMmHJI5EV8iy&#10;7p6P8Z+PX+52cTROvCt5IztxjN/EGH98+PGH+3N/EFSeZFOKIQKQbjyc+2N8mqb+sNmMxUm0fPwg&#10;e9HBl5UcWj7B6/C8KQd+BvS22dAk2W7Ocij7QRZiHGH1s/4yflD4VSWK6feqGsUUNccYbJvU56A+&#10;n/Bz83DPD88D7091Yczg/8GKltcdKF2gPvOJRy9D/Q6qrYtBjrKaPhSy3ciqqguhfABvSHLjzbcT&#10;74XyBcgZ+4Wm8f+DLX57/TpEdXmMIVAdbyFE37/fAevPL3V3N6IBf2U02e2QqXM/HmDDt/7rYN5G&#10;eES3L9XQ4n9wKLoodt8WdsVligpYpCzJkiyOCviK0jTfK/Y3183Fyzj9IqQC4q+/jpMOTglPitrS&#10;GPgIgazaBuL00yZi6S46RymjJpSLELGESL6NTlFK3wlRS4hlbB2JWUKE5etIqSVEyXYdCbxfDE/W&#10;cbaWSO5xLbdkvAZBPBddu3Tdnr0l4+WI2HTTfB2J2HQzult3jth854kHyuab7j08EZtwkhAPls04&#10;y4jHLJv0beaBsllnwOhqQhGbdsJ8WDbxkJbrWNQmnuw9OUVt5tPEh2Uz781PalOfJh4fqU09ZT67&#10;bOr9dtnU070nu6jNvZ8vm3u29WHZ3HvjyGzuGfOkKrO596YX9KZrKbItXc8vZnPvTXtmc48RWu19&#10;zObeW43M5t7bR5nNvdMkoHU/z82Zn+Z+XVw607DhKeI4ByTqaOzliGcDdm84AR4JNmyAACns7h5h&#10;oA6FWZAwcIPCWZAwOI/CeZAwZBYK74OEsWGiNPTEEBexKSrxMCex8SnxMDeJ8ZOEOYr9S6GHuYot&#10;CsWhCYW4CgewFg9zFRuNQg9zlRpXoVsEGWNcpWGuYkdAY6DmQ9Cx6JV4mKtY10o8zFUsXSXuuKqr&#10;yVTfALPv7dQ7xBFMvU/oAD/0fMKinR+j8zHGMSo6wX8IFK638lU8SiUxYe1Ck1B6oQ0YEq4SxctT&#10;Xfws/nbkM2iQYCfZpkanhsmg1+EyfK1NcZeh5RiKHcx1DRpq6yDRvWbfzPe9godTT2mdx04Xzn3T&#10;O0iqY+7A5JoCV6FZhGEs2PJ5i8vBTmu8IWyns+NKu2ut+6Zt30LbRor1lA3RVhxodJo5HuHpCqJw&#10;TgQb726Z0U20GRSiFdbcKF3mfddc902bCemlLCKqeGb4nVmFWrHgYfbTwppIrIF/zRrDMstUuGb8&#10;LZyayAMYbOHPqxCD0KQ0W1L4tWMB7bX5y68Qk2N4VoNWsxxkPoHks/bM9hOTJikcEZZemBy1dKJ+&#10;/gRpoCCrNCROBGgCwxMamzga5soyy2EacNZcgYJuvKbYNDyYI4OjQE2zuqGD5qvkweypFesfiUE+&#10;MDd2cxxg9DQ+OPGfl2HmDPZh2ePmJMt0eG4SGOZUpRgm0XANqcl6t6pYtlqCML0qDTCfhmvYmQJ1&#10;2wImC0batJ2ZvJvloDioYwugbvoaM3V40wPfH2I3DaORo9CljkekGlKXs1LZc72mGGVTl1/qpsEz&#10;Ul1aiU/NEL1yuG6aLnMUHKlGjbudxF1aC65s8G5F36aop+mtEYjZdH+ICu5n8P5EHck3SnhRiG4i&#10;+qsTL4XWnSXwZyK07FCeKEBErkD/gm0A8Nbt6sCMra008rhVqIu1ZbMe7xc12gJ387JDaZbdtGxu&#10;604Oa5414JXRrOVnkjQ1yNKTLN/g9mqYmk9S3+/xrjhJuN4rpkFtRim4OVOem1s+vJqz3xXs9S7y&#10;4R8AAAD//wMAUEsDBBQABgAIAAAAIQA9qwkw3gAAAAgBAAAPAAAAZHJzL2Rvd25yZXYueG1sTI/B&#10;TsMwEETvSPyDtUhcUOvgAm1CNhWiKlKPpNCzG5s4Il4H223Tv8c9wXE1TzNvy+Voe3bUPnSOEO6n&#10;GTBNjVMdtQgf2/VkASxESUr2jjTCWQdYVtdXpSyUO9G7PtaxZamEQiERTIxDwXlojLYyTN2gKWVf&#10;zlsZ0+lbrrw8pXLbc5FlT9zKjtKCkYN+Nbr5rg8WQXyuzmZzt1tsw3pl8x//RrXdId7ejC/PwKIe&#10;4x8MF/2kDlVy2rsDqcB6hIkQDwlFeJzPgF2AWQ5sj5CLOfCq5P8fqH4BAAD//wMAUEsBAi0AFAAG&#10;AAgAAAAhALaDOJL+AAAA4QEAABMAAAAAAAAAAAAAAAAAAAAAAFtDb250ZW50X1R5cGVzXS54bWxQ&#10;SwECLQAUAAYACAAAACEAOP0h/9YAAACUAQAACwAAAAAAAAAAAAAAAAAvAQAAX3JlbHMvLnJlbHNQ&#10;SwECLQAUAAYACAAAACEA1dnXFnoFAADTFAAADgAAAAAAAAAAAAAAAAAuAgAAZHJzL2Uyb0RvYy54&#10;bWxQSwECLQAUAAYACAAAACEAPasJMN4AAAAIAQAADwAAAAAAAAAAAAAAAADUBwAAZHJzL2Rvd25y&#10;ZXYueG1sUEsFBgAAAAAEAAQA8wAAAN8IAAAAAA==&#10;" path="m348,176v3,-12,5,-25,5,-39c353,61,292,,216,,140,,78,61,78,137v,14,2,27,6,39c67,190,,250,27,328v,,24,-2,43,-38c76,313,86,334,101,351v-21,6,-36,19,-36,33c65,405,96,422,135,422v26,,49,-8,61,-20c202,403,209,404,216,404v7,,13,-1,20,-2c248,414,271,422,297,422v38,,70,-17,70,-38c367,370,352,357,330,351v15,-17,26,-38,32,-61c381,326,404,328,404,328,432,250,365,190,348,176xe" fillcolor="black [3213]" stroked="f" strokeweight="1pt">
                <v:stroke joinstyle="miter"/>
                <v:path arrowok="t" o:connecttype="custom" o:connectlocs="185685,93751;188352,72977;115253,0;41619,72977;44820,93751;14407,174718;37350,154477;53891,186970;34682,204548;72033,224790;104581,214136;115253,215202;125924,214136;158472,224790;195823,204548;176080,186970;193155,154477;215565,174718;185685,93751" o:connectangles="0,0,0,0,0,0,0,0,0,0,0,0,0,0,0,0,0,0,0"/>
              </v:shape>
            </w:pict>
          </mc:Fallback>
        </mc:AlternateContent>
      </w:r>
      <w:r w:rsidRPr="001A3C64">
        <w:rPr>
          <w:rFonts w:ascii="Times New Roman" w:eastAsia="微软雅黑" w:hAnsi="Times New Roman" w:cs="Times New Roman"/>
          <w:noProof/>
        </w:rPr>
        <mc:AlternateContent>
          <mc:Choice Requires="wps">
            <w:drawing>
              <wp:anchor distT="45720" distB="45720" distL="114300" distR="114300" simplePos="0" relativeHeight="255770624" behindDoc="0" locked="0" layoutInCell="1" allowOverlap="1" wp14:anchorId="0DE72703" wp14:editId="77D06917">
                <wp:simplePos x="0" y="0"/>
                <wp:positionH relativeFrom="column">
                  <wp:posOffset>1367790</wp:posOffset>
                </wp:positionH>
                <wp:positionV relativeFrom="paragraph">
                  <wp:posOffset>254635</wp:posOffset>
                </wp:positionV>
                <wp:extent cx="1497965" cy="509905"/>
                <wp:effectExtent l="0" t="0" r="0" b="4445"/>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509905"/>
                        </a:xfrm>
                        <a:prstGeom prst="rect">
                          <a:avLst/>
                        </a:prstGeom>
                        <a:noFill/>
                        <a:ln w="9525">
                          <a:noFill/>
                          <a:miter lim="800000"/>
                        </a:ln>
                      </wps:spPr>
                      <wps:txbx>
                        <w:txbxContent>
                          <w:p w14:paraId="13017C61" w14:textId="77777777" w:rsidR="005627A2" w:rsidRPr="005627A2" w:rsidRDefault="005627A2">
                            <w:pPr>
                              <w:rPr>
                                <w:rFonts w:ascii="Times New Roman" w:eastAsia="微软雅黑" w:hAnsi="Times New Roman" w:cs="Times New Roman"/>
                                <w:sz w:val="15"/>
                                <w:szCs w:val="15"/>
                              </w:rPr>
                            </w:pPr>
                            <w:r w:rsidRPr="005627A2">
                              <w:rPr>
                                <w:rFonts w:ascii="Times New Roman" w:eastAsia="微软雅黑" w:hAnsi="Times New Roman" w:cs="Times New Roman"/>
                                <w:sz w:val="15"/>
                                <w:szCs w:val="15"/>
                              </w:rPr>
                              <w:t>四川省成都市双流区彭镇</w:t>
                            </w:r>
                          </w:p>
                          <w:p w14:paraId="3B0D5647" w14:textId="195C3D20" w:rsidR="00F21A15" w:rsidRPr="005627A2" w:rsidRDefault="005627A2">
                            <w:pPr>
                              <w:rPr>
                                <w:rFonts w:ascii="Times New Roman" w:eastAsia="微软雅黑" w:hAnsi="Times New Roman" w:cs="Times New Roman"/>
                              </w:rPr>
                            </w:pPr>
                            <w:r w:rsidRPr="005627A2">
                              <w:rPr>
                                <w:rFonts w:ascii="Times New Roman" w:eastAsia="微软雅黑" w:hAnsi="Times New Roman" w:cs="Times New Roman"/>
                                <w:sz w:val="15"/>
                                <w:szCs w:val="15"/>
                              </w:rPr>
                              <w:t>双楠大道下段</w:t>
                            </w:r>
                            <w:r w:rsidR="003B6F94">
                              <w:rPr>
                                <w:rFonts w:ascii="Times New Roman" w:eastAsia="微软雅黑" w:hAnsi="Times New Roman" w:cs="Times New Roman"/>
                                <w:sz w:val="15"/>
                                <w:szCs w:val="15"/>
                              </w:rPr>
                              <w:t>888</w:t>
                            </w:r>
                            <w:r w:rsidRPr="005627A2">
                              <w:rPr>
                                <w:rFonts w:ascii="Times New Roman" w:eastAsia="微软雅黑" w:hAnsi="Times New Roman" w:cs="Times New Roman"/>
                                <w:sz w:val="15"/>
                                <w:szCs w:val="15"/>
                              </w:rPr>
                              <w:t>号</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72703" id="_x0000_s1033" type="#_x0000_t202" style="position:absolute;margin-left:107.7pt;margin-top:20.05pt;width:117.95pt;height:40.15pt;z-index:255770624;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KnEgIAAOMDAAAOAAAAZHJzL2Uyb0RvYy54bWysU8GO0zAQvSPxD5bvNGnUdDdR09Wyq0VI&#10;C6y08AGu4zQWscfYbpPyAfAHe+LCne/qd+zYaUsFN0QOlicz82bem/HialAd2QrrJOiKTicpJUJz&#10;qKVeV/TTx7tXl5Q4z3TNOtCiojvh6NXy5YtFb0qRQQtdLSxBEO3K3lS09d6USeJ4KxRzEzBCo7MB&#10;q5hH066T2rIe0VWXZGk6T3qwtbHAhXP493Z00mXEbxrB/YemccKTrqLYm4+njecqnMlywcq1ZaaV&#10;/NAG+4cuFJMai56gbplnZGPlX1BKcgsOGj/hoBJoGslF5IBspukfbB5bZkTkguI4c5LJ/T9Y/n77&#10;YImsK5rNKdFM4Yz2T9/3P37tf34jWdCnN67EsEeDgX54DQPOOXJ15h74Z0c03LRMr8W1tdC3gtXY&#10;3zRkJmepI44LIKv+HdRYh208RKChsSqIh3IQRMc57U6zEYMnPJScFRfFPKeEoy9PiyLNYwlWHrON&#10;df6NAEXCpaIWZx/R2fbe+dANK48hoZiGO9l1cf6dJn1FizzLY8KZR0mP69lJVdHLNHyHmp0+sAuE&#10;Rmp+WA1RyPlRtBXUO6RrYdw6fCV4acF+paTHjauo+7JhVlDSvdUoWTGdzcKKRmOWX2Ro2HPP6tzD&#10;NEeoinpKxuuNj2s9UrtGaRsZWYcZjJ0cWsZNimIctj6s6rkdo36/zeUzAAAA//8DAFBLAwQUAAYA&#10;CAAAACEAmmXrTN0AAAAKAQAADwAAAGRycy9kb3ducmV2LnhtbEyPwU7DMBBE70j8g7VI3Kid4CAI&#10;cSoE4gqiQKXe3HibRMTrKHab8PcsJziu5mnmbbVe/CBOOMU+kIFspUAgNcH11Br4eH++ugURkyVn&#10;h0Bo4BsjrOvzs8qWLsz0hqdNagWXUCytgS6lsZQyNh16G1dhROLsECZvE59TK91kZy73g8yVupHe&#10;9sQLnR3xscPma3P0Bj5fDrutVq/tky/GOSxKkr+TxlxeLA/3IBIu6Q+GX31Wh5qd9uFILorBQJ4V&#10;mlEDWmUgGNBFdg1iz2SuNMi6kv9fqH8AAAD//wMAUEsBAi0AFAAGAAgAAAAhALaDOJL+AAAA4QEA&#10;ABMAAAAAAAAAAAAAAAAAAAAAAFtDb250ZW50X1R5cGVzXS54bWxQSwECLQAUAAYACAAAACEAOP0h&#10;/9YAAACUAQAACwAAAAAAAAAAAAAAAAAvAQAAX3JlbHMvLnJlbHNQSwECLQAUAAYACAAAACEAFtfi&#10;pxICAADjAwAADgAAAAAAAAAAAAAAAAAuAgAAZHJzL2Uyb0RvYy54bWxQSwECLQAUAAYACAAAACEA&#10;mmXrTN0AAAAKAQAADwAAAAAAAAAAAAAAAABsBAAAZHJzL2Rvd25yZXYueG1sUEsFBgAAAAAEAAQA&#10;8wAAAHYFAAAAAA==&#10;" filled="f" stroked="f">
                <v:textbox>
                  <w:txbxContent>
                    <w:p w14:paraId="13017C61" w14:textId="77777777" w:rsidR="005627A2" w:rsidRPr="005627A2" w:rsidRDefault="005627A2">
                      <w:pPr>
                        <w:rPr>
                          <w:rFonts w:ascii="Times New Roman" w:eastAsia="微软雅黑" w:hAnsi="Times New Roman" w:cs="Times New Roman"/>
                          <w:sz w:val="15"/>
                          <w:szCs w:val="15"/>
                        </w:rPr>
                      </w:pPr>
                      <w:r w:rsidRPr="005627A2">
                        <w:rPr>
                          <w:rFonts w:ascii="Times New Roman" w:eastAsia="微软雅黑" w:hAnsi="Times New Roman" w:cs="Times New Roman"/>
                          <w:sz w:val="15"/>
                          <w:szCs w:val="15"/>
                        </w:rPr>
                        <w:t>四川省成都市双流区彭镇</w:t>
                      </w:r>
                    </w:p>
                    <w:p w14:paraId="3B0D5647" w14:textId="195C3D20" w:rsidR="00F21A15" w:rsidRPr="005627A2" w:rsidRDefault="005627A2">
                      <w:pPr>
                        <w:rPr>
                          <w:rFonts w:ascii="Times New Roman" w:eastAsia="微软雅黑" w:hAnsi="Times New Roman" w:cs="Times New Roman"/>
                        </w:rPr>
                      </w:pPr>
                      <w:r w:rsidRPr="005627A2">
                        <w:rPr>
                          <w:rFonts w:ascii="Times New Roman" w:eastAsia="微软雅黑" w:hAnsi="Times New Roman" w:cs="Times New Roman"/>
                          <w:sz w:val="15"/>
                          <w:szCs w:val="15"/>
                        </w:rPr>
                        <w:t>双楠大道下段</w:t>
                      </w:r>
                      <w:r w:rsidR="003B6F94">
                        <w:rPr>
                          <w:rFonts w:ascii="Times New Roman" w:eastAsia="微软雅黑" w:hAnsi="Times New Roman" w:cs="Times New Roman"/>
                          <w:sz w:val="15"/>
                          <w:szCs w:val="15"/>
                        </w:rPr>
                        <w:t>888</w:t>
                      </w:r>
                      <w:r w:rsidRPr="005627A2">
                        <w:rPr>
                          <w:rFonts w:ascii="Times New Roman" w:eastAsia="微软雅黑" w:hAnsi="Times New Roman" w:cs="Times New Roman"/>
                          <w:sz w:val="15"/>
                          <w:szCs w:val="15"/>
                        </w:rPr>
                        <w:t>号</w:t>
                      </w:r>
                    </w:p>
                  </w:txbxContent>
                </v:textbox>
              </v:shape>
            </w:pict>
          </mc:Fallback>
        </mc:AlternateContent>
      </w:r>
      <w:r w:rsidRPr="001A3C64">
        <w:rPr>
          <w:rFonts w:ascii="Times New Roman" w:eastAsia="微软雅黑" w:hAnsi="Times New Roman" w:cs="Times New Roman"/>
          <w:noProof/>
          <w:sz w:val="24"/>
        </w:rPr>
        <w:drawing>
          <wp:anchor distT="0" distB="0" distL="114300" distR="114300" simplePos="0" relativeHeight="255768576" behindDoc="0" locked="0" layoutInCell="1" allowOverlap="1" wp14:anchorId="115C90BE" wp14:editId="27298664">
            <wp:simplePos x="0" y="0"/>
            <wp:positionH relativeFrom="column">
              <wp:posOffset>1149350</wp:posOffset>
            </wp:positionH>
            <wp:positionV relativeFrom="paragraph">
              <wp:posOffset>359410</wp:posOffset>
            </wp:positionV>
            <wp:extent cx="230505" cy="234315"/>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0505" cy="234315"/>
                    </a:xfrm>
                    <a:prstGeom prst="rect">
                      <a:avLst/>
                    </a:prstGeom>
                  </pic:spPr>
                </pic:pic>
              </a:graphicData>
            </a:graphic>
          </wp:anchor>
        </w:drawing>
      </w:r>
      <w:r w:rsidRPr="001A3C64">
        <w:rPr>
          <w:rFonts w:ascii="Times New Roman" w:eastAsia="微软雅黑" w:hAnsi="Times New Roman" w:cs="Times New Roman"/>
          <w:noProof/>
        </w:rPr>
        <mc:AlternateContent>
          <mc:Choice Requires="wps">
            <w:drawing>
              <wp:anchor distT="45720" distB="45720" distL="114300" distR="114300" simplePos="0" relativeHeight="255771648" behindDoc="0" locked="0" layoutInCell="1" allowOverlap="1" wp14:anchorId="7F157B19" wp14:editId="762066F0">
                <wp:simplePos x="0" y="0"/>
                <wp:positionH relativeFrom="column">
                  <wp:posOffset>3241167</wp:posOffset>
                </wp:positionH>
                <wp:positionV relativeFrom="paragraph">
                  <wp:posOffset>384175</wp:posOffset>
                </wp:positionV>
                <wp:extent cx="1231900" cy="368935"/>
                <wp:effectExtent l="0" t="0" r="0" b="0"/>
                <wp:wrapNone/>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68935"/>
                        </a:xfrm>
                        <a:prstGeom prst="rect">
                          <a:avLst/>
                        </a:prstGeom>
                        <a:noFill/>
                        <a:ln w="9525">
                          <a:noFill/>
                          <a:miter lim="800000"/>
                        </a:ln>
                      </wps:spPr>
                      <wps:txbx>
                        <w:txbxContent>
                          <w:p w14:paraId="4D439DC4" w14:textId="77777777" w:rsidR="00F21A15" w:rsidRDefault="005627A2">
                            <w:pPr>
                              <w:spacing w:line="200" w:lineRule="exact"/>
                              <w:rPr>
                                <w:rFonts w:ascii="方正准圆简体" w:eastAsia="方正准圆简体"/>
                                <w:sz w:val="15"/>
                                <w:szCs w:val="15"/>
                              </w:rPr>
                            </w:pPr>
                            <w:r>
                              <w:rPr>
                                <w:rFonts w:ascii="方正准圆简体" w:eastAsia="方正准圆简体"/>
                                <w:sz w:val="15"/>
                                <w:szCs w:val="15"/>
                              </w:rPr>
                              <w:t>http://www.slypzx.com</w:t>
                            </w:r>
                          </w:p>
                          <w:p w14:paraId="360853E0" w14:textId="77777777" w:rsidR="00F21A15" w:rsidRDefault="00F21A15">
                            <w:pPr>
                              <w:spacing w:line="200" w:lineRule="exact"/>
                              <w:rPr>
                                <w:rFonts w:ascii="方正准圆简体" w:eastAsia="方正准圆简体"/>
                                <w:sz w:val="15"/>
                                <w:szCs w:val="15"/>
                              </w:rPr>
                            </w:pPr>
                          </w:p>
                          <w:p w14:paraId="788692E3" w14:textId="77777777" w:rsidR="00F21A15" w:rsidRDefault="00F21A15"/>
                        </w:txbxContent>
                      </wps:txbx>
                      <wps:bodyPr rot="0" vert="horz" wrap="square" lIns="91440" tIns="45720" rIns="91440" bIns="4572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157B19" id="_x0000_s1034" type="#_x0000_t202" style="position:absolute;margin-left:255.2pt;margin-top:30.25pt;width:97pt;height:29.05pt;z-index:255771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bNUEgIAAOMDAAAOAAAAZHJzL2Uyb0RvYy54bWysU82O0zAQviPxDpbvNGnabtuo6WrZ1SKk&#10;5UdaeADXcRqL2GNst0l5APYNOHHhznP1ORg7aanghsjB8mRmvpnvm/HqulMN2QvrJOiCjkcpJUJz&#10;KKXeFvTjh/sXC0qcZ7pkDWhR0INw9Hr9/NmqNbnIoIamFJYgiHZ5awpae2/yJHG8Foq5ERih0VmB&#10;VcyjabdJaVmL6KpJsjS9SlqwpbHAhXP496530nXEryrB/buqcsKTpqDYm4+njecmnMl6xfKtZaaW&#10;fGiD/UMXikmNRc9Qd8wzsrPyLygluQUHlR9xUAlUleQickA24/QPNo81MyJyQXGcOcvk/h8sf7t/&#10;b4ksC5rNKdFM4YyO356O338ef3wlWdCnNS7HsEeDgb57CR3OOXJ15gH4J0c03NZMb8WNtdDWgpXY&#10;3zhkJhepPY4LIJv2DZRYh+08RKCusiqIh3IQRMc5Hc6zEZ0nPJTMJuNlii6OvsnVYjmZxRIsP2Ub&#10;6/wrAYqES0Etzj6is/2D86Eblp9CQjEN97Jp4vwbTdqCLmfZLCZceJT0uJ6NVAVdpOEbajZ6YBcI&#10;9dR8t+mikPOTaBsoD0jXQr91+ErwUoP9QkmLG1dQ93nHrKCkea1RsuV4Og0rGo3pbJ6hYS89m0sP&#10;0xyhCuop6a+3Pq51T+0Gpa1kZB1m0HcytIybFMUYtj6s6qUdo36/zfUvAAAA//8DAFBLAwQUAAYA&#10;CAAAACEAoB37KN4AAAAKAQAADwAAAGRycy9kb3ducmV2LnhtbEyPTU/DMAyG70j7D5GRuLGkqC2j&#10;NJ0mEFcmxofELWu8tqJxqiZby7/HO7Gj7Uevn7dcz64XJxxD50lDslQgkGpvO2o0fLy/3K5AhGjI&#10;mt4TavjFAOtqcVWawvqJ3vC0i43gEAqF0dDGOBRShrpFZ8LSD0h8O/jRmcjj2Eg7monDXS/vlMql&#10;Mx3xh9YM+NRi/bM7Og2fr4fvr1Rtm2eXDZOflST3ILW+uZ43jyAizvEfhrM+q0PFTnt/JBtEryFL&#10;VMqohlxlIBi4Vykv9kwmqxxkVcrLCtUfAAAA//8DAFBLAQItABQABgAIAAAAIQC2gziS/gAAAOEB&#10;AAATAAAAAAAAAAAAAAAAAAAAAABbQ29udGVudF9UeXBlc10ueG1sUEsBAi0AFAAGAAgAAAAhADj9&#10;If/WAAAAlAEAAAsAAAAAAAAAAAAAAAAALwEAAF9yZWxzLy5yZWxzUEsBAi0AFAAGAAgAAAAhAK+l&#10;s1QSAgAA4wMAAA4AAAAAAAAAAAAAAAAALgIAAGRycy9lMm9Eb2MueG1sUEsBAi0AFAAGAAgAAAAh&#10;AKAd+yjeAAAACgEAAA8AAAAAAAAAAAAAAAAAbAQAAGRycy9kb3ducmV2LnhtbFBLBQYAAAAABAAE&#10;APMAAAB3BQAAAAA=&#10;" filled="f" stroked="f">
                <v:textbox>
                  <w:txbxContent>
                    <w:p w14:paraId="4D439DC4" w14:textId="77777777" w:rsidR="00F21A15" w:rsidRDefault="005627A2">
                      <w:pPr>
                        <w:spacing w:line="200" w:lineRule="exact"/>
                        <w:rPr>
                          <w:rFonts w:ascii="方正准圆简体" w:eastAsia="方正准圆简体"/>
                          <w:sz w:val="15"/>
                          <w:szCs w:val="15"/>
                        </w:rPr>
                      </w:pPr>
                      <w:r>
                        <w:rPr>
                          <w:rFonts w:ascii="方正准圆简体" w:eastAsia="方正准圆简体"/>
                          <w:sz w:val="15"/>
                          <w:szCs w:val="15"/>
                        </w:rPr>
                        <w:t>http://www.slypzx.com</w:t>
                      </w:r>
                    </w:p>
                    <w:p w14:paraId="360853E0" w14:textId="77777777" w:rsidR="00F21A15" w:rsidRDefault="00F21A15">
                      <w:pPr>
                        <w:spacing w:line="200" w:lineRule="exact"/>
                        <w:rPr>
                          <w:rFonts w:ascii="方正准圆简体" w:eastAsia="方正准圆简体"/>
                          <w:sz w:val="15"/>
                          <w:szCs w:val="15"/>
                        </w:rPr>
                      </w:pPr>
                    </w:p>
                    <w:p w14:paraId="788692E3" w14:textId="77777777" w:rsidR="00F21A15" w:rsidRDefault="00F21A15"/>
                  </w:txbxContent>
                </v:textbox>
              </v:shape>
            </w:pict>
          </mc:Fallback>
        </mc:AlternateContent>
      </w:r>
    </w:p>
    <w:p w14:paraId="1751884A" w14:textId="77777777" w:rsidR="00F21A15" w:rsidRPr="001A3C64" w:rsidRDefault="005A3C0C">
      <w:pPr>
        <w:jc w:val="left"/>
        <w:rPr>
          <w:rFonts w:ascii="Times New Roman" w:eastAsia="微软雅黑" w:hAnsi="Times New Roman" w:cs="Times New Roman"/>
          <w:sz w:val="24"/>
        </w:rPr>
      </w:pPr>
      <w:r w:rsidRPr="001A3C64">
        <w:rPr>
          <w:rFonts w:ascii="Times New Roman" w:eastAsia="微软雅黑" w:hAnsi="Times New Roman" w:cs="Times New Roman"/>
          <w:b/>
          <w:bCs/>
          <w:noProof/>
          <w:color w:val="000000" w:themeColor="text1"/>
          <w:sz w:val="44"/>
          <w:szCs w:val="44"/>
        </w:rPr>
        <w:drawing>
          <wp:anchor distT="0" distB="0" distL="114300" distR="114300" simplePos="0" relativeHeight="257776640" behindDoc="0" locked="0" layoutInCell="1" allowOverlap="1" wp14:anchorId="541A04F0" wp14:editId="053C5FDB">
            <wp:simplePos x="0" y="0"/>
            <wp:positionH relativeFrom="column">
              <wp:posOffset>-8228965</wp:posOffset>
            </wp:positionH>
            <wp:positionV relativeFrom="paragraph">
              <wp:posOffset>7282815</wp:posOffset>
            </wp:positionV>
            <wp:extent cx="7685405" cy="1600200"/>
            <wp:effectExtent l="0" t="0" r="10795" b="0"/>
            <wp:wrapNone/>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685637" cy="1600200"/>
                    </a:xfrm>
                    <a:prstGeom prst="rect">
                      <a:avLst/>
                    </a:prstGeom>
                  </pic:spPr>
                </pic:pic>
              </a:graphicData>
            </a:graphic>
          </wp:anchor>
        </w:drawing>
      </w:r>
      <w:r w:rsidRPr="001A3C64">
        <w:rPr>
          <w:rFonts w:ascii="Times New Roman" w:eastAsia="微软雅黑" w:hAnsi="Times New Roman" w:cs="Times New Roman"/>
          <w:noProof/>
          <w:sz w:val="24"/>
        </w:rPr>
        <w:drawing>
          <wp:anchor distT="0" distB="0" distL="114300" distR="114300" simplePos="0" relativeHeight="257717248" behindDoc="0" locked="0" layoutInCell="1" allowOverlap="1" wp14:anchorId="783600EA" wp14:editId="4ACDFF3A">
            <wp:simplePos x="0" y="0"/>
            <wp:positionH relativeFrom="column">
              <wp:posOffset>-739140</wp:posOffset>
            </wp:positionH>
            <wp:positionV relativeFrom="paragraph">
              <wp:posOffset>7148195</wp:posOffset>
            </wp:positionV>
            <wp:extent cx="7581265" cy="1118235"/>
            <wp:effectExtent l="0" t="0" r="635" b="0"/>
            <wp:wrapNone/>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14" cstate="print">
                      <a:extLst>
                        <a:ext uri="{28A0092B-C50C-407E-A947-70E740481C1C}">
                          <a14:useLocalDpi xmlns:a14="http://schemas.microsoft.com/office/drawing/2010/main" val="0"/>
                        </a:ext>
                      </a:extLst>
                    </a:blip>
                    <a:srcRect t="57065" b="20878"/>
                    <a:stretch>
                      <a:fillRect/>
                    </a:stretch>
                  </pic:blipFill>
                  <pic:spPr>
                    <a:xfrm>
                      <a:off x="0" y="0"/>
                      <a:ext cx="7581418" cy="1118376"/>
                    </a:xfrm>
                    <a:prstGeom prst="rect">
                      <a:avLst/>
                    </a:prstGeom>
                    <a:ln>
                      <a:noFill/>
                    </a:ln>
                  </pic:spPr>
                </pic:pic>
              </a:graphicData>
            </a:graphic>
          </wp:anchor>
        </w:drawing>
      </w:r>
    </w:p>
    <w:p w14:paraId="2DE6379B" w14:textId="77777777" w:rsidR="00F21A15" w:rsidRPr="001A3C64" w:rsidRDefault="00F21A15">
      <w:pPr>
        <w:jc w:val="left"/>
        <w:rPr>
          <w:rFonts w:ascii="Times New Roman" w:eastAsia="微软雅黑" w:hAnsi="Times New Roman" w:cs="Times New Roman"/>
          <w:sz w:val="24"/>
        </w:rPr>
      </w:pPr>
    </w:p>
    <w:p w14:paraId="4BB605AA" w14:textId="77777777" w:rsidR="0026692A" w:rsidRPr="001A3C64" w:rsidRDefault="0026692A" w:rsidP="003B6F94">
      <w:pPr>
        <w:rPr>
          <w:rFonts w:ascii="Times New Roman" w:eastAsia="微软雅黑" w:hAnsi="Times New Roman" w:cs="Times New Roman"/>
          <w:b/>
          <w:bCs/>
          <w:color w:val="262626" w:themeColor="text1" w:themeTint="D9"/>
          <w:sz w:val="44"/>
          <w:szCs w:val="44"/>
        </w:rPr>
      </w:pPr>
    </w:p>
    <w:p w14:paraId="21043383" w14:textId="77777777" w:rsidR="00F42949" w:rsidRDefault="00F42949" w:rsidP="00111347">
      <w:pPr>
        <w:jc w:val="center"/>
        <w:rPr>
          <w:rFonts w:ascii="Times New Roman" w:eastAsia="微软雅黑" w:hAnsi="Times New Roman" w:cs="Times New Roman"/>
          <w:b/>
          <w:bCs/>
          <w:color w:val="262626" w:themeColor="text1" w:themeTint="D9"/>
          <w:sz w:val="44"/>
          <w:szCs w:val="44"/>
        </w:rPr>
        <w:sectPr w:rsidR="00F42949" w:rsidSect="00111347">
          <w:headerReference w:type="default" r:id="rId15"/>
          <w:footerReference w:type="default" r:id="rId16"/>
          <w:pgSz w:w="11906" w:h="16838"/>
          <w:pgMar w:top="1418" w:right="1134" w:bottom="1134" w:left="1418" w:header="851" w:footer="992" w:gutter="0"/>
          <w:cols w:space="425"/>
          <w:docGrid w:type="lines" w:linePitch="312"/>
        </w:sectPr>
      </w:pPr>
    </w:p>
    <w:p w14:paraId="3938D985" w14:textId="77777777" w:rsidR="00111347" w:rsidRPr="001A3C64" w:rsidRDefault="00111347" w:rsidP="00111347">
      <w:pPr>
        <w:pStyle w:val="p15"/>
        <w:pBdr>
          <w:bottom w:val="single" w:sz="6" w:space="1" w:color="auto"/>
        </w:pBdr>
        <w:spacing w:before="0" w:beforeAutospacing="0" w:after="0" w:afterAutospacing="0" w:line="720" w:lineRule="auto"/>
        <w:jc w:val="center"/>
        <w:rPr>
          <w:rFonts w:ascii="Times New Roman" w:eastAsia="微软雅黑" w:hAnsi="Times New Roman" w:cs="Times New Roman"/>
          <w:b/>
          <w:sz w:val="44"/>
          <w:szCs w:val="36"/>
        </w:rPr>
      </w:pPr>
      <w:r w:rsidRPr="001A3C64">
        <w:rPr>
          <w:rFonts w:ascii="Times New Roman" w:eastAsia="微软雅黑" w:hAnsi="Times New Roman" w:cs="Times New Roman"/>
          <w:b/>
          <w:sz w:val="44"/>
          <w:szCs w:val="36"/>
        </w:rPr>
        <w:lastRenderedPageBreak/>
        <w:t>简</w:t>
      </w:r>
      <w:r w:rsidRPr="001A3C64">
        <w:rPr>
          <w:rFonts w:ascii="Times New Roman" w:eastAsia="微软雅黑" w:hAnsi="Times New Roman" w:cs="Times New Roman"/>
          <w:b/>
          <w:sz w:val="44"/>
          <w:szCs w:val="36"/>
        </w:rPr>
        <w:t xml:space="preserve">   </w:t>
      </w:r>
      <w:r w:rsidRPr="001A3C64">
        <w:rPr>
          <w:rFonts w:ascii="Times New Roman" w:eastAsia="微软雅黑" w:hAnsi="Times New Roman" w:cs="Times New Roman"/>
          <w:b/>
          <w:sz w:val="44"/>
          <w:szCs w:val="36"/>
        </w:rPr>
        <w:t>报</w:t>
      </w:r>
    </w:p>
    <w:p w14:paraId="54FD8E3E" w14:textId="636C8DF7" w:rsidR="00111347" w:rsidRPr="001A3C64" w:rsidRDefault="00A07ECF" w:rsidP="00111347">
      <w:pPr>
        <w:widowControl/>
        <w:tabs>
          <w:tab w:val="left" w:pos="6405"/>
        </w:tabs>
        <w:spacing w:line="288" w:lineRule="auto"/>
        <w:jc w:val="center"/>
        <w:rPr>
          <w:rFonts w:ascii="Times New Roman" w:eastAsia="黑体" w:hAnsi="Times New Roman" w:cs="Times New Roman"/>
          <w:color w:val="000000"/>
          <w:kern w:val="0"/>
          <w:sz w:val="28"/>
          <w:szCs w:val="28"/>
        </w:rPr>
      </w:pPr>
      <w:bookmarkStart w:id="1" w:name="_Hlk83539248"/>
      <w:r>
        <w:rPr>
          <w:rFonts w:ascii="Times New Roman" w:eastAsia="黑体" w:hAnsi="Times New Roman" w:cs="Times New Roman" w:hint="eastAsia"/>
          <w:b/>
          <w:bCs/>
          <w:color w:val="000000"/>
          <w:kern w:val="0"/>
          <w:sz w:val="32"/>
          <w:szCs w:val="28"/>
        </w:rPr>
        <w:t>基于课程标准的单元教学设计研究</w:t>
      </w:r>
      <w:r>
        <w:rPr>
          <w:rFonts w:ascii="Times New Roman" w:eastAsia="黑体" w:hAnsi="Times New Roman" w:cs="Times New Roman" w:hint="eastAsia"/>
          <w:b/>
          <w:bCs/>
          <w:color w:val="000000"/>
          <w:kern w:val="0"/>
          <w:sz w:val="32"/>
          <w:szCs w:val="28"/>
        </w:rPr>
        <w:t xml:space="preserve"> </w:t>
      </w:r>
      <w:r w:rsidR="00111347" w:rsidRPr="001A3C64">
        <w:rPr>
          <w:rFonts w:ascii="Times New Roman" w:eastAsia="黑体" w:hAnsi="Times New Roman" w:cs="Times New Roman"/>
          <w:color w:val="000000"/>
          <w:kern w:val="0"/>
          <w:sz w:val="28"/>
          <w:szCs w:val="28"/>
        </w:rPr>
        <w:t xml:space="preserve">                           </w:t>
      </w:r>
    </w:p>
    <w:p w14:paraId="1E46D2F1" w14:textId="3A484648" w:rsidR="00111347" w:rsidRPr="001A3C64" w:rsidRDefault="00111347" w:rsidP="00111347">
      <w:pPr>
        <w:widowControl/>
        <w:tabs>
          <w:tab w:val="left" w:pos="6405"/>
        </w:tabs>
        <w:spacing w:line="288" w:lineRule="auto"/>
        <w:jc w:val="right"/>
        <w:rPr>
          <w:rFonts w:ascii="Times New Roman" w:eastAsia="黑体" w:hAnsi="Times New Roman" w:cs="Times New Roman"/>
          <w:color w:val="000000"/>
          <w:kern w:val="0"/>
          <w:sz w:val="28"/>
          <w:szCs w:val="28"/>
        </w:rPr>
      </w:pPr>
      <w:r w:rsidRPr="001A3C64">
        <w:rPr>
          <w:rFonts w:ascii="Times New Roman" w:eastAsia="黑体" w:hAnsi="Times New Roman" w:cs="Times New Roman"/>
          <w:color w:val="000000"/>
          <w:kern w:val="0"/>
          <w:sz w:val="28"/>
          <w:szCs w:val="28"/>
        </w:rPr>
        <w:t>——</w:t>
      </w:r>
      <w:r w:rsidR="00A07ECF">
        <w:rPr>
          <w:rFonts w:ascii="Times New Roman" w:eastAsia="黑体" w:hAnsi="Times New Roman" w:cs="Times New Roman" w:hint="eastAsia"/>
          <w:color w:val="000000"/>
          <w:kern w:val="0"/>
          <w:sz w:val="28"/>
          <w:szCs w:val="28"/>
        </w:rPr>
        <w:t>以“水循环”为例的同课异构活动</w:t>
      </w:r>
    </w:p>
    <w:bookmarkEnd w:id="1"/>
    <w:p w14:paraId="1E17290A" w14:textId="65E0740B" w:rsidR="00111347" w:rsidRPr="001A3C64" w:rsidRDefault="00111347" w:rsidP="00111347">
      <w:pPr>
        <w:widowControl/>
        <w:tabs>
          <w:tab w:val="left" w:pos="6405"/>
        </w:tabs>
        <w:spacing w:line="288" w:lineRule="auto"/>
        <w:jc w:val="left"/>
        <w:rPr>
          <w:rFonts w:ascii="Times New Roman" w:eastAsia="黑体" w:hAnsi="Times New Roman" w:cs="Times New Roman"/>
          <w:color w:val="000000"/>
          <w:kern w:val="0"/>
          <w:sz w:val="28"/>
          <w:szCs w:val="28"/>
        </w:rPr>
      </w:pPr>
      <w:r w:rsidRPr="001A3C64">
        <w:rPr>
          <w:rFonts w:ascii="Times New Roman" w:eastAsia="黑体" w:hAnsi="Times New Roman" w:cs="Times New Roman"/>
          <w:color w:val="000000"/>
          <w:kern w:val="0"/>
          <w:sz w:val="28"/>
          <w:szCs w:val="28"/>
        </w:rPr>
        <w:t>活动时间：</w:t>
      </w:r>
      <w:r w:rsidRPr="001A3C64">
        <w:rPr>
          <w:rFonts w:ascii="Times New Roman" w:hAnsi="Times New Roman" w:cs="Times New Roman"/>
          <w:sz w:val="28"/>
          <w:szCs w:val="28"/>
        </w:rPr>
        <w:t>2021</w:t>
      </w:r>
      <w:r w:rsidRPr="001A3C64">
        <w:rPr>
          <w:rFonts w:ascii="Times New Roman" w:hAnsi="Times New Roman" w:cs="Times New Roman"/>
          <w:sz w:val="28"/>
          <w:szCs w:val="28"/>
        </w:rPr>
        <w:t>年</w:t>
      </w:r>
      <w:r w:rsidR="00E974CD" w:rsidRPr="001A3C64">
        <w:rPr>
          <w:rFonts w:ascii="Times New Roman" w:hAnsi="Times New Roman" w:cs="Times New Roman"/>
          <w:sz w:val="28"/>
          <w:szCs w:val="28"/>
        </w:rPr>
        <w:t>9</w:t>
      </w:r>
      <w:r w:rsidRPr="001A3C64">
        <w:rPr>
          <w:rFonts w:ascii="Times New Roman" w:hAnsi="Times New Roman" w:cs="Times New Roman"/>
          <w:sz w:val="28"/>
          <w:szCs w:val="28"/>
        </w:rPr>
        <w:t>月</w:t>
      </w:r>
      <w:r w:rsidR="00A07ECF">
        <w:rPr>
          <w:rFonts w:ascii="Times New Roman" w:hAnsi="Times New Roman" w:cs="Times New Roman"/>
          <w:sz w:val="28"/>
          <w:szCs w:val="28"/>
        </w:rPr>
        <w:t>24</w:t>
      </w:r>
      <w:r w:rsidRPr="001A3C64">
        <w:rPr>
          <w:rFonts w:ascii="Times New Roman" w:hAnsi="Times New Roman" w:cs="Times New Roman"/>
          <w:sz w:val="28"/>
          <w:szCs w:val="28"/>
        </w:rPr>
        <w:t>日</w:t>
      </w:r>
      <w:r w:rsidRPr="001A3C64">
        <w:rPr>
          <w:rFonts w:ascii="Times New Roman" w:eastAsia="黑体" w:hAnsi="Times New Roman" w:cs="Times New Roman"/>
          <w:color w:val="000000"/>
          <w:kern w:val="0"/>
          <w:sz w:val="28"/>
          <w:szCs w:val="28"/>
        </w:rPr>
        <w:tab/>
      </w:r>
    </w:p>
    <w:p w14:paraId="798E3507" w14:textId="77777777" w:rsidR="00111347" w:rsidRPr="001A3C64" w:rsidRDefault="00111347" w:rsidP="00111347">
      <w:pPr>
        <w:widowControl/>
        <w:tabs>
          <w:tab w:val="left" w:pos="6405"/>
        </w:tabs>
        <w:spacing w:line="288" w:lineRule="auto"/>
        <w:jc w:val="left"/>
        <w:rPr>
          <w:rFonts w:ascii="Times New Roman" w:hAnsi="Times New Roman" w:cs="Times New Roman"/>
          <w:sz w:val="28"/>
          <w:szCs w:val="28"/>
        </w:rPr>
      </w:pPr>
      <w:r w:rsidRPr="001A3C64">
        <w:rPr>
          <w:rFonts w:ascii="Times New Roman" w:eastAsia="黑体" w:hAnsi="Times New Roman" w:cs="Times New Roman"/>
          <w:color w:val="000000"/>
          <w:kern w:val="0"/>
          <w:sz w:val="28"/>
          <w:szCs w:val="28"/>
        </w:rPr>
        <w:t>活动方式：</w:t>
      </w:r>
      <w:r w:rsidRPr="001A3C64">
        <w:rPr>
          <w:rFonts w:ascii="Times New Roman" w:hAnsi="Times New Roman" w:cs="Times New Roman"/>
          <w:sz w:val="28"/>
          <w:szCs w:val="28"/>
        </w:rPr>
        <w:t>线下研修</w:t>
      </w:r>
    </w:p>
    <w:p w14:paraId="5F9549EC" w14:textId="77777777" w:rsidR="00111347" w:rsidRPr="001A3C64" w:rsidRDefault="00111347" w:rsidP="00111347">
      <w:pPr>
        <w:widowControl/>
        <w:tabs>
          <w:tab w:val="left" w:pos="6405"/>
        </w:tabs>
        <w:spacing w:line="288" w:lineRule="auto"/>
        <w:ind w:left="1400" w:hangingChars="500" w:hanging="1400"/>
        <w:jc w:val="left"/>
        <w:rPr>
          <w:rFonts w:ascii="Times New Roman" w:hAnsi="Times New Roman" w:cs="Times New Roman"/>
          <w:sz w:val="28"/>
          <w:szCs w:val="28"/>
        </w:rPr>
      </w:pPr>
      <w:r w:rsidRPr="001A3C64">
        <w:rPr>
          <w:rFonts w:ascii="Times New Roman" w:eastAsia="黑体" w:hAnsi="Times New Roman" w:cs="Times New Roman"/>
          <w:color w:val="000000"/>
          <w:kern w:val="0"/>
          <w:sz w:val="28"/>
          <w:szCs w:val="28"/>
        </w:rPr>
        <w:t>参加人员：</w:t>
      </w:r>
      <w:r w:rsidRPr="001A3C64">
        <w:rPr>
          <w:rFonts w:ascii="Times New Roman" w:hAnsi="Times New Roman" w:cs="Times New Roman"/>
          <w:sz w:val="28"/>
          <w:szCs w:val="28"/>
        </w:rPr>
        <w:t>工作室导师刘光文及本届工作室</w:t>
      </w:r>
      <w:r w:rsidRPr="001A3C64">
        <w:rPr>
          <w:rFonts w:ascii="Times New Roman" w:hAnsi="Times New Roman" w:cs="Times New Roman"/>
          <w:sz w:val="28"/>
          <w:szCs w:val="28"/>
        </w:rPr>
        <w:t>1</w:t>
      </w:r>
      <w:r w:rsidR="00E974CD" w:rsidRPr="001A3C64">
        <w:rPr>
          <w:rFonts w:ascii="Times New Roman" w:hAnsi="Times New Roman" w:cs="Times New Roman"/>
          <w:sz w:val="28"/>
          <w:szCs w:val="28"/>
        </w:rPr>
        <w:t>4</w:t>
      </w:r>
      <w:r w:rsidRPr="001A3C64">
        <w:rPr>
          <w:rFonts w:ascii="Times New Roman" w:hAnsi="Times New Roman" w:cs="Times New Roman"/>
          <w:sz w:val="28"/>
          <w:szCs w:val="28"/>
        </w:rPr>
        <w:t>名成员</w:t>
      </w:r>
    </w:p>
    <w:p w14:paraId="39862728" w14:textId="30752025" w:rsidR="00A07ECF" w:rsidRPr="00A07ECF" w:rsidRDefault="00111347" w:rsidP="00A07ECF">
      <w:pPr>
        <w:widowControl/>
        <w:tabs>
          <w:tab w:val="left" w:pos="6405"/>
        </w:tabs>
        <w:spacing w:line="288" w:lineRule="auto"/>
        <w:jc w:val="left"/>
        <w:rPr>
          <w:rFonts w:ascii="Times New Roman" w:hAnsi="Times New Roman" w:cs="Times New Roman"/>
          <w:sz w:val="28"/>
          <w:szCs w:val="28"/>
        </w:rPr>
      </w:pPr>
      <w:r w:rsidRPr="001A3C64">
        <w:rPr>
          <w:rFonts w:ascii="Times New Roman" w:eastAsia="黑体" w:hAnsi="Times New Roman" w:cs="Times New Roman"/>
          <w:color w:val="000000"/>
          <w:kern w:val="0"/>
          <w:sz w:val="28"/>
          <w:szCs w:val="28"/>
        </w:rPr>
        <w:t>活动主题：</w:t>
      </w:r>
      <w:r w:rsidR="00A07ECF" w:rsidRPr="00A07ECF">
        <w:rPr>
          <w:rFonts w:ascii="Times New Roman" w:hAnsi="Times New Roman" w:cs="Times New Roman" w:hint="eastAsia"/>
          <w:sz w:val="28"/>
          <w:szCs w:val="28"/>
        </w:rPr>
        <w:t>基于课程标准的单元教学设计研究——以“水循环”为例的同课异构活动</w:t>
      </w:r>
    </w:p>
    <w:p w14:paraId="60EE826A" w14:textId="59CAD614" w:rsidR="00111347" w:rsidRPr="00A07ECF" w:rsidRDefault="00111347" w:rsidP="00A07ECF">
      <w:pPr>
        <w:widowControl/>
        <w:tabs>
          <w:tab w:val="left" w:pos="6405"/>
        </w:tabs>
        <w:spacing w:line="288" w:lineRule="auto"/>
        <w:jc w:val="left"/>
        <w:rPr>
          <w:rFonts w:ascii="Times New Roman" w:hAnsi="Times New Roman" w:cs="Times New Roman"/>
          <w:sz w:val="28"/>
          <w:szCs w:val="28"/>
        </w:rPr>
      </w:pPr>
      <w:r w:rsidRPr="001A3C64">
        <w:rPr>
          <w:rFonts w:ascii="Times New Roman" w:eastAsia="黑体" w:hAnsi="Times New Roman" w:cs="Times New Roman"/>
          <w:color w:val="000000"/>
          <w:kern w:val="0"/>
          <w:sz w:val="28"/>
          <w:szCs w:val="28"/>
        </w:rPr>
        <w:t>活动内容：</w:t>
      </w:r>
      <w:r w:rsidR="00A07ECF" w:rsidRPr="00A07ECF">
        <w:rPr>
          <w:rFonts w:ascii="Times New Roman" w:hAnsi="Times New Roman" w:cs="Times New Roman" w:hint="eastAsia"/>
          <w:sz w:val="28"/>
          <w:szCs w:val="28"/>
        </w:rPr>
        <w:t>艺体中学</w:t>
      </w:r>
      <w:r w:rsidR="00A07ECF">
        <w:rPr>
          <w:rFonts w:ascii="Times New Roman" w:hAnsi="Times New Roman" w:cs="Times New Roman" w:hint="eastAsia"/>
          <w:sz w:val="28"/>
          <w:szCs w:val="28"/>
        </w:rPr>
        <w:t>杨宛芸与张平健老师</w:t>
      </w:r>
      <w:r w:rsidR="00584B33">
        <w:rPr>
          <w:rFonts w:ascii="Times New Roman" w:hAnsi="Times New Roman" w:cs="Times New Roman" w:hint="eastAsia"/>
          <w:sz w:val="28"/>
          <w:szCs w:val="28"/>
        </w:rPr>
        <w:t>以“水循环”为主题呈现课例，工作室全体成员基于教学理论与从不同维度围绕课例进行点评与交流。最后，刘光文在点评课例的基础上展开了</w:t>
      </w:r>
      <w:r w:rsidR="001C343E">
        <w:rPr>
          <w:rFonts w:ascii="Times New Roman" w:hAnsi="Times New Roman" w:cs="Times New Roman" w:hint="eastAsia"/>
          <w:sz w:val="28"/>
          <w:szCs w:val="28"/>
        </w:rPr>
        <w:t>提升教学效果的专题指导。</w:t>
      </w:r>
    </w:p>
    <w:p w14:paraId="633B8FAB" w14:textId="050E6F1D" w:rsidR="00111347" w:rsidRPr="001A3C64" w:rsidRDefault="00A07ECF" w:rsidP="0026692A">
      <w:pPr>
        <w:jc w:val="center"/>
        <w:rPr>
          <w:rFonts w:ascii="Times New Roman" w:hAnsi="Times New Roman" w:cs="Times New Roman"/>
        </w:rPr>
      </w:pPr>
      <w:r>
        <w:rPr>
          <w:rFonts w:ascii="Times New Roman" w:hAnsi="Times New Roman" w:cs="Times New Roman" w:hint="eastAsia"/>
          <w:sz w:val="28"/>
          <w:szCs w:val="28"/>
        </w:rPr>
        <w:t xml:space="preserve"> </w:t>
      </w:r>
    </w:p>
    <w:p w14:paraId="7F0376FF" w14:textId="340F3B11" w:rsidR="0026692A" w:rsidRDefault="00A07ECF" w:rsidP="0026692A">
      <w:pPr>
        <w:jc w:val="center"/>
        <w:rPr>
          <w:rFonts w:ascii="Times New Roman" w:hAnsi="Times New Roman" w:cs="Times New Roman"/>
        </w:rPr>
      </w:pPr>
      <w:r>
        <w:rPr>
          <w:rFonts w:ascii="Times New Roman" w:hAnsi="Times New Roman" w:cs="Times New Roman" w:hint="eastAsia"/>
        </w:rPr>
        <w:t xml:space="preserve"> </w:t>
      </w:r>
      <w:r w:rsidR="001C343E">
        <w:rPr>
          <w:rFonts w:ascii="Times New Roman" w:hAnsi="Times New Roman" w:cs="Times New Roman"/>
          <w:noProof/>
        </w:rPr>
        <w:drawing>
          <wp:inline distT="0" distB="0" distL="0" distR="0" wp14:anchorId="4759DA42" wp14:editId="57DAB6CB">
            <wp:extent cx="5939790" cy="3334385"/>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3334385"/>
                    </a:xfrm>
                    <a:prstGeom prst="rect">
                      <a:avLst/>
                    </a:prstGeom>
                  </pic:spPr>
                </pic:pic>
              </a:graphicData>
            </a:graphic>
          </wp:inline>
        </w:drawing>
      </w:r>
    </w:p>
    <w:p w14:paraId="32D487AD" w14:textId="48FFC636" w:rsidR="00584B33" w:rsidRDefault="001C343E" w:rsidP="0026692A">
      <w:pPr>
        <w:jc w:val="center"/>
        <w:rPr>
          <w:rFonts w:ascii="Times New Roman" w:hAnsi="Times New Roman" w:cs="Times New Roman"/>
        </w:rPr>
      </w:pPr>
      <w:r>
        <w:rPr>
          <w:rFonts w:ascii="Times New Roman" w:hAnsi="Times New Roman" w:cs="Times New Roman" w:hint="eastAsia"/>
        </w:rPr>
        <w:t>刘光文导师指导发言</w:t>
      </w:r>
    </w:p>
    <w:p w14:paraId="40A35BB5" w14:textId="2375055D" w:rsidR="00584B33" w:rsidRDefault="00584B33" w:rsidP="0026692A">
      <w:pPr>
        <w:jc w:val="center"/>
        <w:rPr>
          <w:rFonts w:ascii="Times New Roman" w:hAnsi="Times New Roman" w:cs="Times New Roman"/>
        </w:rPr>
      </w:pPr>
    </w:p>
    <w:p w14:paraId="5B5B86FE" w14:textId="418A2B9A" w:rsidR="00584B33" w:rsidRDefault="00584B33" w:rsidP="0026692A">
      <w:pPr>
        <w:jc w:val="center"/>
        <w:rPr>
          <w:rFonts w:ascii="Times New Roman" w:hAnsi="Times New Roman" w:cs="Times New Roman"/>
        </w:rPr>
      </w:pPr>
    </w:p>
    <w:p w14:paraId="42F919B6" w14:textId="42141BB1" w:rsidR="0026692A" w:rsidRDefault="0026692A" w:rsidP="00D3618A">
      <w:pPr>
        <w:widowControl/>
        <w:spacing w:beforeLines="100" w:before="312" w:afterLines="100" w:after="312" w:line="360" w:lineRule="auto"/>
        <w:jc w:val="center"/>
        <w:outlineLvl w:val="0"/>
        <w:rPr>
          <w:rFonts w:ascii="Times New Roman" w:hAnsi="Times New Roman" w:cs="Times New Roman"/>
          <w:b/>
          <w:bCs/>
          <w:sz w:val="32"/>
          <w:szCs w:val="28"/>
        </w:rPr>
      </w:pPr>
      <w:bookmarkStart w:id="2" w:name="_Toc7246"/>
      <w:bookmarkStart w:id="3" w:name="_Toc82903983"/>
      <w:r w:rsidRPr="001A3C64">
        <w:rPr>
          <w:rFonts w:ascii="Times New Roman" w:hAnsi="Times New Roman" w:cs="Times New Roman"/>
          <w:b/>
          <w:bCs/>
          <w:sz w:val="32"/>
          <w:szCs w:val="28"/>
        </w:rPr>
        <w:lastRenderedPageBreak/>
        <w:t xml:space="preserve">— </w:t>
      </w:r>
      <w:r w:rsidR="001C343E">
        <w:rPr>
          <w:rFonts w:ascii="Times New Roman" w:hAnsi="Times New Roman" w:cs="Times New Roman" w:hint="eastAsia"/>
          <w:b/>
          <w:bCs/>
          <w:sz w:val="32"/>
          <w:szCs w:val="28"/>
        </w:rPr>
        <w:t>课例分享</w:t>
      </w:r>
      <w:r w:rsidRPr="001A3C64">
        <w:rPr>
          <w:rFonts w:ascii="Times New Roman" w:hAnsi="Times New Roman" w:cs="Times New Roman"/>
          <w:b/>
          <w:bCs/>
          <w:sz w:val="32"/>
          <w:szCs w:val="28"/>
        </w:rPr>
        <w:t>—</w:t>
      </w:r>
      <w:bookmarkEnd w:id="2"/>
      <w:bookmarkEnd w:id="3"/>
    </w:p>
    <w:p w14:paraId="739E52C3" w14:textId="667A3B87" w:rsidR="00A07ECF" w:rsidRDefault="001C343E" w:rsidP="00A13590">
      <w:pPr>
        <w:pStyle w:val="p15"/>
        <w:spacing w:before="0" w:beforeAutospacing="0" w:after="0" w:afterAutospacing="0" w:line="312" w:lineRule="auto"/>
        <w:ind w:firstLine="482"/>
      </w:pPr>
      <w:r w:rsidRPr="001C343E">
        <w:rPr>
          <w:rFonts w:ascii="楷体" w:eastAsia="楷体" w:hAnsi="楷体" w:hint="eastAsia"/>
        </w:rPr>
        <w:t>编者按：</w:t>
      </w:r>
      <w:r w:rsidR="00A13590" w:rsidRPr="00A13590">
        <w:rPr>
          <w:rFonts w:hint="eastAsia"/>
        </w:rPr>
        <w:t>本次</w:t>
      </w:r>
      <w:r w:rsidR="00A13590">
        <w:rPr>
          <w:rFonts w:hint="eastAsia"/>
        </w:rPr>
        <w:t>活动中</w:t>
      </w:r>
      <w:r w:rsidR="00A13590" w:rsidRPr="00A13590">
        <w:rPr>
          <w:rFonts w:hint="eastAsia"/>
        </w:rPr>
        <w:t>艺体中学</w:t>
      </w:r>
      <w:r w:rsidR="00A13590">
        <w:rPr>
          <w:rFonts w:hint="eastAsia"/>
        </w:rPr>
        <w:t>的杨宛芸与张平健老师选择了“水循环”一课进行同课异构。两节课都创设了新颖的问题情境，从基本概念、地理过程的学习逐渐过渡到真实情境对地理原理的实践运用，培养学生的综合思维与地理实践力。</w:t>
      </w:r>
    </w:p>
    <w:p w14:paraId="12D3AFDA" w14:textId="08491309" w:rsidR="00A07ECF" w:rsidRDefault="00B57997" w:rsidP="009E338F">
      <w:pPr>
        <w:pStyle w:val="p15"/>
      </w:pPr>
      <w:r>
        <w:rPr>
          <w:noProof/>
        </w:rPr>
        <w:drawing>
          <wp:inline distT="0" distB="0" distL="0" distR="0" wp14:anchorId="766BFA09" wp14:editId="063BA56A">
            <wp:extent cx="5939790" cy="3334385"/>
            <wp:effectExtent l="0" t="0" r="381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3334385"/>
                    </a:xfrm>
                    <a:prstGeom prst="rect">
                      <a:avLst/>
                    </a:prstGeom>
                  </pic:spPr>
                </pic:pic>
              </a:graphicData>
            </a:graphic>
          </wp:inline>
        </w:drawing>
      </w:r>
    </w:p>
    <w:p w14:paraId="7831C319" w14:textId="6492F9F7" w:rsidR="00A34531" w:rsidRDefault="00B57997" w:rsidP="001C343E">
      <w:pPr>
        <w:pStyle w:val="p15"/>
        <w:jc w:val="center"/>
        <w:rPr>
          <w:rFonts w:ascii="黑体" w:eastAsia="黑体" w:hAnsi="黑体"/>
          <w:sz w:val="28"/>
          <w:szCs w:val="28"/>
        </w:rPr>
      </w:pPr>
      <w:r>
        <w:rPr>
          <w:rFonts w:ascii="黑体" w:eastAsia="黑体" w:hAnsi="黑体" w:hint="eastAsia"/>
          <w:noProof/>
          <w:sz w:val="28"/>
          <w:szCs w:val="28"/>
        </w:rPr>
        <w:drawing>
          <wp:inline distT="0" distB="0" distL="0" distR="0" wp14:anchorId="27A61EF6" wp14:editId="26A6B5A3">
            <wp:extent cx="5939790" cy="3334385"/>
            <wp:effectExtent l="0" t="0" r="381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3334385"/>
                    </a:xfrm>
                    <a:prstGeom prst="rect">
                      <a:avLst/>
                    </a:prstGeom>
                  </pic:spPr>
                </pic:pic>
              </a:graphicData>
            </a:graphic>
          </wp:inline>
        </w:drawing>
      </w:r>
    </w:p>
    <w:p w14:paraId="062B7949" w14:textId="49039908" w:rsidR="00A34531" w:rsidRPr="0052272F" w:rsidRDefault="00B57997" w:rsidP="001C343E">
      <w:pPr>
        <w:pStyle w:val="p15"/>
        <w:jc w:val="center"/>
        <w:rPr>
          <w:rFonts w:ascii="楷体" w:eastAsia="楷体" w:hAnsi="楷体"/>
        </w:rPr>
      </w:pPr>
      <w:r w:rsidRPr="0052272F">
        <w:rPr>
          <w:rFonts w:ascii="楷体" w:eastAsia="楷体" w:hAnsi="楷体" w:hint="eastAsia"/>
        </w:rPr>
        <w:t>工作室学员观摩课例</w:t>
      </w:r>
    </w:p>
    <w:p w14:paraId="65E2DD76" w14:textId="3816066B" w:rsidR="009E338F" w:rsidRPr="00BE5906" w:rsidRDefault="001C343E" w:rsidP="001C343E">
      <w:pPr>
        <w:pStyle w:val="p15"/>
        <w:jc w:val="center"/>
        <w:rPr>
          <w:rFonts w:ascii="黑体" w:eastAsia="黑体" w:hAnsi="黑体"/>
          <w:sz w:val="28"/>
          <w:szCs w:val="28"/>
        </w:rPr>
      </w:pPr>
      <w:r w:rsidRPr="00BE5906">
        <w:rPr>
          <w:rFonts w:ascii="黑体" w:eastAsia="黑体" w:hAnsi="黑体" w:hint="eastAsia"/>
          <w:sz w:val="28"/>
          <w:szCs w:val="28"/>
        </w:rPr>
        <w:lastRenderedPageBreak/>
        <w:t xml:space="preserve">课例一 </w:t>
      </w:r>
    </w:p>
    <w:p w14:paraId="11636436" w14:textId="30C375BA" w:rsidR="001C343E" w:rsidRPr="00A13590" w:rsidRDefault="001C343E" w:rsidP="001C343E">
      <w:pPr>
        <w:rPr>
          <w:sz w:val="24"/>
        </w:rPr>
      </w:pPr>
      <w:r w:rsidRPr="00A13590">
        <w:rPr>
          <w:rFonts w:ascii="Times New Roman" w:eastAsia="黑体" w:hAnsi="Times New Roman" w:cs="Times New Roman" w:hint="eastAsia"/>
          <w:color w:val="000000"/>
          <w:kern w:val="0"/>
          <w:sz w:val="24"/>
        </w:rPr>
        <w:t>授课主题</w:t>
      </w:r>
      <w:r w:rsidRPr="00A13590">
        <w:rPr>
          <w:rFonts w:ascii="Times New Roman" w:eastAsia="黑体" w:hAnsi="Times New Roman" w:cs="Times New Roman"/>
          <w:color w:val="000000"/>
          <w:kern w:val="0"/>
          <w:sz w:val="24"/>
        </w:rPr>
        <w:t>：</w:t>
      </w:r>
      <w:r w:rsidRPr="00A13590">
        <w:rPr>
          <w:rFonts w:ascii="Times New Roman" w:eastAsia="黑体" w:hAnsi="Times New Roman" w:cs="Times New Roman" w:hint="eastAsia"/>
          <w:color w:val="000000"/>
          <w:kern w:val="0"/>
          <w:sz w:val="24"/>
        </w:rPr>
        <w:t>水循环</w:t>
      </w:r>
    </w:p>
    <w:p w14:paraId="2D081A99" w14:textId="0A9D74ED" w:rsidR="001C343E" w:rsidRPr="00A13590" w:rsidRDefault="001C343E" w:rsidP="001C343E">
      <w:pPr>
        <w:rPr>
          <w:sz w:val="24"/>
        </w:rPr>
      </w:pPr>
      <w:r w:rsidRPr="00A13590">
        <w:rPr>
          <w:rFonts w:ascii="Times New Roman" w:eastAsia="黑体" w:hAnsi="Times New Roman" w:cs="Times New Roman" w:hint="eastAsia"/>
          <w:color w:val="000000"/>
          <w:kern w:val="0"/>
          <w:sz w:val="24"/>
        </w:rPr>
        <w:t>授课老师</w:t>
      </w:r>
      <w:r w:rsidRPr="00A13590">
        <w:rPr>
          <w:rFonts w:ascii="Times New Roman" w:eastAsia="黑体" w:hAnsi="Times New Roman" w:cs="Times New Roman"/>
          <w:color w:val="000000"/>
          <w:kern w:val="0"/>
          <w:sz w:val="24"/>
        </w:rPr>
        <w:t>：</w:t>
      </w:r>
      <w:r w:rsidRPr="00A13590">
        <w:rPr>
          <w:rFonts w:ascii="Times New Roman" w:eastAsia="黑体" w:hAnsi="Times New Roman" w:cs="Times New Roman" w:hint="eastAsia"/>
          <w:color w:val="000000"/>
          <w:kern w:val="0"/>
          <w:sz w:val="24"/>
        </w:rPr>
        <w:t>杨宛芸</w:t>
      </w:r>
    </w:p>
    <w:p w14:paraId="2AF13527" w14:textId="559B5E7F" w:rsidR="001C343E" w:rsidRPr="00A13590" w:rsidRDefault="001C343E" w:rsidP="001C343E">
      <w:pPr>
        <w:rPr>
          <w:rFonts w:ascii="Times New Roman" w:eastAsia="黑体" w:hAnsi="Times New Roman" w:cs="Times New Roman"/>
          <w:color w:val="000000"/>
          <w:kern w:val="0"/>
          <w:sz w:val="24"/>
        </w:rPr>
      </w:pPr>
      <w:r w:rsidRPr="00A13590">
        <w:rPr>
          <w:rFonts w:ascii="Times New Roman" w:eastAsia="黑体" w:hAnsi="Times New Roman" w:cs="Times New Roman" w:hint="eastAsia"/>
          <w:color w:val="000000"/>
          <w:kern w:val="0"/>
          <w:sz w:val="24"/>
        </w:rPr>
        <w:t>教材版本</w:t>
      </w:r>
      <w:r w:rsidRPr="00A13590">
        <w:rPr>
          <w:rFonts w:ascii="Times New Roman" w:eastAsia="黑体" w:hAnsi="Times New Roman" w:cs="Times New Roman"/>
          <w:color w:val="000000"/>
          <w:kern w:val="0"/>
          <w:sz w:val="24"/>
        </w:rPr>
        <w:t>：</w:t>
      </w:r>
      <w:r w:rsidRPr="00A13590">
        <w:rPr>
          <w:rFonts w:ascii="Times New Roman" w:eastAsia="黑体" w:hAnsi="Times New Roman" w:cs="Times New Roman" w:hint="eastAsia"/>
          <w:color w:val="000000"/>
          <w:kern w:val="0"/>
          <w:sz w:val="24"/>
        </w:rPr>
        <w:t>人教版必修一（</w:t>
      </w:r>
      <w:r w:rsidRPr="00A13590">
        <w:rPr>
          <w:rFonts w:ascii="Times New Roman" w:eastAsia="黑体" w:hAnsi="Times New Roman" w:cs="Times New Roman"/>
          <w:color w:val="000000"/>
          <w:kern w:val="0"/>
          <w:sz w:val="24"/>
        </w:rPr>
        <w:t>2007</w:t>
      </w:r>
      <w:r w:rsidRPr="00A13590">
        <w:rPr>
          <w:rFonts w:ascii="Times New Roman" w:eastAsia="黑体" w:hAnsi="Times New Roman" w:cs="Times New Roman" w:hint="eastAsia"/>
          <w:color w:val="000000"/>
          <w:kern w:val="0"/>
          <w:sz w:val="24"/>
        </w:rPr>
        <w:t>年版）</w:t>
      </w:r>
    </w:p>
    <w:p w14:paraId="44850308" w14:textId="0F63CD28" w:rsidR="001C343E" w:rsidRPr="00A13590" w:rsidRDefault="001C343E" w:rsidP="001C343E">
      <w:pPr>
        <w:rPr>
          <w:sz w:val="24"/>
        </w:rPr>
      </w:pPr>
      <w:r w:rsidRPr="00A13590">
        <w:rPr>
          <w:rFonts w:ascii="Times New Roman" w:eastAsia="黑体" w:hAnsi="Times New Roman" w:cs="Times New Roman" w:hint="eastAsia"/>
          <w:color w:val="000000"/>
          <w:kern w:val="0"/>
          <w:sz w:val="24"/>
        </w:rPr>
        <w:t>授课年级：高一</w:t>
      </w:r>
    </w:p>
    <w:p w14:paraId="0290DD48" w14:textId="058FD411" w:rsidR="001C343E" w:rsidRDefault="0052272F" w:rsidP="001C343E">
      <w:pPr>
        <w:rPr>
          <w:rFonts w:ascii="Times New Roman" w:eastAsia="黑体" w:hAnsi="Times New Roman" w:cs="Times New Roman"/>
          <w:color w:val="000000"/>
          <w:kern w:val="0"/>
          <w:sz w:val="24"/>
        </w:rPr>
      </w:pPr>
      <w:r>
        <w:rPr>
          <w:rFonts w:ascii="Times New Roman" w:eastAsia="黑体" w:hAnsi="Times New Roman" w:cs="Times New Roman"/>
          <w:noProof/>
          <w:color w:val="000000"/>
          <w:kern w:val="0"/>
          <w:sz w:val="24"/>
        </w:rPr>
        <w:drawing>
          <wp:anchor distT="0" distB="0" distL="114300" distR="114300" simplePos="0" relativeHeight="261901312" behindDoc="0" locked="0" layoutInCell="1" allowOverlap="1" wp14:anchorId="36FC1C7A" wp14:editId="3EB7D62D">
            <wp:simplePos x="0" y="0"/>
            <wp:positionH relativeFrom="column">
              <wp:posOffset>3109595</wp:posOffset>
            </wp:positionH>
            <wp:positionV relativeFrom="paragraph">
              <wp:posOffset>2438400</wp:posOffset>
            </wp:positionV>
            <wp:extent cx="3009900" cy="2106295"/>
            <wp:effectExtent l="0" t="0" r="0" b="8255"/>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5406" r="5724"/>
                    <a:stretch/>
                  </pic:blipFill>
                  <pic:spPr bwMode="auto">
                    <a:xfrm>
                      <a:off x="0" y="0"/>
                      <a:ext cx="3009900" cy="210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黑体" w:hAnsi="Times New Roman" w:cs="Times New Roman"/>
          <w:noProof/>
          <w:color w:val="000000"/>
          <w:kern w:val="0"/>
          <w:sz w:val="24"/>
        </w:rPr>
        <w:drawing>
          <wp:anchor distT="0" distB="0" distL="114300" distR="114300" simplePos="0" relativeHeight="261900288" behindDoc="0" locked="0" layoutInCell="1" allowOverlap="1" wp14:anchorId="553A1D3B" wp14:editId="5F132346">
            <wp:simplePos x="0" y="0"/>
            <wp:positionH relativeFrom="margin">
              <wp:posOffset>-147955</wp:posOffset>
            </wp:positionH>
            <wp:positionV relativeFrom="paragraph">
              <wp:posOffset>2438400</wp:posOffset>
            </wp:positionV>
            <wp:extent cx="3183890" cy="2179320"/>
            <wp:effectExtent l="0" t="0" r="0" b="0"/>
            <wp:wrapSquare wrapText="bothSides"/>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15676"/>
                    <a:stretch/>
                  </pic:blipFill>
                  <pic:spPr bwMode="auto">
                    <a:xfrm>
                      <a:off x="0" y="0"/>
                      <a:ext cx="3183890" cy="2179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531" w:rsidRPr="00A34531">
        <w:rPr>
          <w:rFonts w:ascii="Calibri" w:eastAsia="宋体" w:hAnsi="Calibri" w:cs="Times New Roman"/>
          <w:noProof/>
          <w:szCs w:val="22"/>
        </w:rPr>
        <w:drawing>
          <wp:anchor distT="0" distB="0" distL="114300" distR="114300" simplePos="0" relativeHeight="261898240" behindDoc="0" locked="0" layoutInCell="1" allowOverlap="1" wp14:anchorId="6B038EAA" wp14:editId="4DA35E91">
            <wp:simplePos x="0" y="0"/>
            <wp:positionH relativeFrom="column">
              <wp:posOffset>3100070</wp:posOffset>
            </wp:positionH>
            <wp:positionV relativeFrom="paragraph">
              <wp:posOffset>247650</wp:posOffset>
            </wp:positionV>
            <wp:extent cx="2990850" cy="2152650"/>
            <wp:effectExtent l="0" t="0" r="0" b="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rotWithShape="1">
                    <a:blip r:embed="rId22" cstate="print">
                      <a:extLst>
                        <a:ext uri="{28A0092B-C50C-407E-A947-70E740481C1C}">
                          <a14:useLocalDpi xmlns:a14="http://schemas.microsoft.com/office/drawing/2010/main" val="0"/>
                        </a:ext>
                      </a:extLst>
                    </a:blip>
                    <a:srcRect l="14278"/>
                    <a:stretch/>
                  </pic:blipFill>
                  <pic:spPr bwMode="auto">
                    <a:xfrm>
                      <a:off x="0" y="0"/>
                      <a:ext cx="2990850" cy="215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531">
        <w:rPr>
          <w:rFonts w:ascii="Times New Roman" w:eastAsia="黑体" w:hAnsi="Times New Roman" w:cs="Times New Roman"/>
          <w:noProof/>
          <w:color w:val="000000"/>
          <w:kern w:val="0"/>
          <w:sz w:val="24"/>
        </w:rPr>
        <w:drawing>
          <wp:anchor distT="0" distB="0" distL="114300" distR="114300" simplePos="0" relativeHeight="261899264" behindDoc="0" locked="0" layoutInCell="1" allowOverlap="1" wp14:anchorId="477DF834" wp14:editId="1195BFF0">
            <wp:simplePos x="0" y="0"/>
            <wp:positionH relativeFrom="margin">
              <wp:posOffset>-238125</wp:posOffset>
            </wp:positionH>
            <wp:positionV relativeFrom="paragraph">
              <wp:posOffset>247015</wp:posOffset>
            </wp:positionV>
            <wp:extent cx="3219450" cy="2157730"/>
            <wp:effectExtent l="0" t="0" r="0" b="0"/>
            <wp:wrapSquare wrapText="bothSides"/>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5945" r="10337"/>
                    <a:stretch/>
                  </pic:blipFill>
                  <pic:spPr bwMode="auto">
                    <a:xfrm>
                      <a:off x="0" y="0"/>
                      <a:ext cx="3219450" cy="2157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343E" w:rsidRPr="00A13590">
        <w:rPr>
          <w:rFonts w:ascii="Times New Roman" w:eastAsia="黑体" w:hAnsi="Times New Roman" w:cs="Times New Roman" w:hint="eastAsia"/>
          <w:color w:val="000000"/>
          <w:kern w:val="0"/>
          <w:sz w:val="24"/>
        </w:rPr>
        <w:t>课</w:t>
      </w:r>
      <w:r w:rsidR="008E282D">
        <w:rPr>
          <w:rFonts w:ascii="Times New Roman" w:eastAsia="黑体" w:hAnsi="Times New Roman" w:cs="Times New Roman" w:hint="eastAsia"/>
          <w:color w:val="000000"/>
          <w:kern w:val="0"/>
          <w:sz w:val="24"/>
        </w:rPr>
        <w:t xml:space="preserve"> </w:t>
      </w:r>
      <w:r w:rsidR="008E282D">
        <w:rPr>
          <w:rFonts w:ascii="Times New Roman" w:eastAsia="黑体" w:hAnsi="Times New Roman" w:cs="Times New Roman"/>
          <w:color w:val="000000"/>
          <w:kern w:val="0"/>
          <w:sz w:val="24"/>
        </w:rPr>
        <w:t xml:space="preserve">   </w:t>
      </w:r>
      <w:r w:rsidR="001C343E" w:rsidRPr="00A13590">
        <w:rPr>
          <w:rFonts w:ascii="Times New Roman" w:eastAsia="黑体" w:hAnsi="Times New Roman" w:cs="Times New Roman" w:hint="eastAsia"/>
          <w:color w:val="000000"/>
          <w:kern w:val="0"/>
          <w:sz w:val="24"/>
        </w:rPr>
        <w:t>型</w:t>
      </w:r>
      <w:r w:rsidR="001C343E" w:rsidRPr="00A13590">
        <w:rPr>
          <w:rFonts w:ascii="Times New Roman" w:eastAsia="黑体" w:hAnsi="Times New Roman" w:cs="Times New Roman"/>
          <w:color w:val="000000"/>
          <w:kern w:val="0"/>
          <w:sz w:val="24"/>
        </w:rPr>
        <w:t>：</w:t>
      </w:r>
      <w:r w:rsidR="001C343E" w:rsidRPr="00A13590">
        <w:rPr>
          <w:rFonts w:ascii="Times New Roman" w:eastAsia="黑体" w:hAnsi="Times New Roman" w:cs="Times New Roman" w:hint="eastAsia"/>
          <w:color w:val="000000"/>
          <w:kern w:val="0"/>
          <w:sz w:val="24"/>
        </w:rPr>
        <w:t>新授课</w:t>
      </w:r>
    </w:p>
    <w:p w14:paraId="6F43E272" w14:textId="61577B1C" w:rsidR="00A34531" w:rsidRDefault="0052272F" w:rsidP="001C343E">
      <w:pPr>
        <w:rPr>
          <w:rFonts w:ascii="Times New Roman" w:eastAsia="黑体" w:hAnsi="Times New Roman" w:cs="Times New Roman"/>
          <w:color w:val="000000"/>
          <w:kern w:val="0"/>
          <w:sz w:val="24"/>
        </w:rPr>
      </w:pPr>
      <w:r>
        <w:rPr>
          <w:rFonts w:ascii="Times New Roman" w:eastAsia="黑体" w:hAnsi="Times New Roman" w:cs="Times New Roman"/>
          <w:noProof/>
          <w:color w:val="000000"/>
          <w:kern w:val="0"/>
          <w:sz w:val="24"/>
        </w:rPr>
        <w:drawing>
          <wp:anchor distT="0" distB="0" distL="114300" distR="114300" simplePos="0" relativeHeight="261902336" behindDoc="0" locked="0" layoutInCell="1" allowOverlap="1" wp14:anchorId="70A4B8AB" wp14:editId="0C781BCD">
            <wp:simplePos x="0" y="0"/>
            <wp:positionH relativeFrom="margin">
              <wp:align>center</wp:align>
            </wp:positionH>
            <wp:positionV relativeFrom="paragraph">
              <wp:posOffset>4373880</wp:posOffset>
            </wp:positionV>
            <wp:extent cx="4572635" cy="2566670"/>
            <wp:effectExtent l="0" t="0" r="0" b="5080"/>
            <wp:wrapSquare wrapText="bothSides"/>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2566670"/>
                    </a:xfrm>
                    <a:prstGeom prst="rect">
                      <a:avLst/>
                    </a:prstGeom>
                    <a:noFill/>
                  </pic:spPr>
                </pic:pic>
              </a:graphicData>
            </a:graphic>
            <wp14:sizeRelH relativeFrom="page">
              <wp14:pctWidth>0</wp14:pctWidth>
            </wp14:sizeRelH>
            <wp14:sizeRelV relativeFrom="page">
              <wp14:pctHeight>0</wp14:pctHeight>
            </wp14:sizeRelV>
          </wp:anchor>
        </w:drawing>
      </w:r>
    </w:p>
    <w:p w14:paraId="75B1BF6E" w14:textId="3144FE83" w:rsidR="00A34531" w:rsidRDefault="00A34531" w:rsidP="001C343E">
      <w:pPr>
        <w:rPr>
          <w:rFonts w:ascii="Times New Roman" w:eastAsia="黑体" w:hAnsi="Times New Roman" w:cs="Times New Roman"/>
          <w:color w:val="000000"/>
          <w:kern w:val="0"/>
          <w:sz w:val="24"/>
        </w:rPr>
      </w:pPr>
    </w:p>
    <w:p w14:paraId="7822273E" w14:textId="1E969C2F" w:rsidR="00A34531" w:rsidRDefault="00A34531" w:rsidP="00A34531">
      <w:pPr>
        <w:jc w:val="center"/>
        <w:rPr>
          <w:rFonts w:ascii="Times New Roman" w:eastAsia="黑体" w:hAnsi="Times New Roman" w:cs="Times New Roman"/>
          <w:color w:val="000000"/>
          <w:kern w:val="0"/>
          <w:sz w:val="24"/>
        </w:rPr>
      </w:pPr>
    </w:p>
    <w:p w14:paraId="64EA461B" w14:textId="7DAF998D" w:rsidR="00A34531" w:rsidRDefault="00A34531" w:rsidP="001C343E">
      <w:pPr>
        <w:rPr>
          <w:rFonts w:ascii="Times New Roman" w:eastAsia="黑体" w:hAnsi="Times New Roman" w:cs="Times New Roman"/>
          <w:color w:val="000000"/>
          <w:kern w:val="0"/>
          <w:sz w:val="24"/>
        </w:rPr>
      </w:pPr>
    </w:p>
    <w:p w14:paraId="5EBD6F47" w14:textId="765DDF3D" w:rsidR="00A34531" w:rsidRDefault="00A34531" w:rsidP="001C343E">
      <w:pPr>
        <w:rPr>
          <w:rFonts w:ascii="Times New Roman" w:eastAsia="黑体" w:hAnsi="Times New Roman" w:cs="Times New Roman"/>
          <w:color w:val="000000"/>
          <w:kern w:val="0"/>
          <w:sz w:val="24"/>
        </w:rPr>
      </w:pPr>
    </w:p>
    <w:p w14:paraId="0A4A0E31" w14:textId="77777777" w:rsidR="00A34531" w:rsidRDefault="00A34531" w:rsidP="001C343E">
      <w:pPr>
        <w:rPr>
          <w:rFonts w:ascii="Times New Roman" w:eastAsia="黑体" w:hAnsi="Times New Roman" w:cs="Times New Roman"/>
          <w:color w:val="000000"/>
          <w:kern w:val="0"/>
          <w:sz w:val="24"/>
        </w:rPr>
      </w:pPr>
    </w:p>
    <w:p w14:paraId="2623A322" w14:textId="01977D05" w:rsidR="00A34531" w:rsidRDefault="00A34531" w:rsidP="001C343E">
      <w:pPr>
        <w:rPr>
          <w:rFonts w:ascii="Times New Roman" w:eastAsia="黑体" w:hAnsi="Times New Roman" w:cs="Times New Roman"/>
          <w:color w:val="000000"/>
          <w:kern w:val="0"/>
          <w:sz w:val="24"/>
        </w:rPr>
      </w:pPr>
    </w:p>
    <w:p w14:paraId="276D8596" w14:textId="763676CD" w:rsidR="00A34531" w:rsidRDefault="00A34531" w:rsidP="001C343E">
      <w:pPr>
        <w:rPr>
          <w:rFonts w:ascii="Times New Roman" w:eastAsia="黑体" w:hAnsi="Times New Roman" w:cs="Times New Roman"/>
          <w:color w:val="000000"/>
          <w:kern w:val="0"/>
          <w:sz w:val="24"/>
        </w:rPr>
      </w:pPr>
    </w:p>
    <w:p w14:paraId="3FE90750" w14:textId="66A87673" w:rsidR="00A34531" w:rsidRDefault="00A34531" w:rsidP="001C343E">
      <w:pPr>
        <w:rPr>
          <w:rFonts w:ascii="Times New Roman" w:eastAsia="黑体" w:hAnsi="Times New Roman" w:cs="Times New Roman"/>
          <w:color w:val="000000"/>
          <w:kern w:val="0"/>
          <w:sz w:val="24"/>
        </w:rPr>
      </w:pPr>
    </w:p>
    <w:p w14:paraId="10D91219" w14:textId="69007DC5" w:rsidR="00A34531" w:rsidRDefault="00A34531" w:rsidP="001C343E">
      <w:pPr>
        <w:rPr>
          <w:rFonts w:ascii="Times New Roman" w:eastAsia="黑体" w:hAnsi="Times New Roman" w:cs="Times New Roman"/>
          <w:color w:val="000000"/>
          <w:kern w:val="0"/>
          <w:sz w:val="24"/>
        </w:rPr>
      </w:pPr>
    </w:p>
    <w:p w14:paraId="4C8FC24F" w14:textId="69F04BDF" w:rsidR="00A34531" w:rsidRDefault="00A34531" w:rsidP="001C343E">
      <w:pPr>
        <w:rPr>
          <w:rFonts w:ascii="Times New Roman" w:eastAsia="黑体" w:hAnsi="Times New Roman" w:cs="Times New Roman"/>
          <w:color w:val="000000"/>
          <w:kern w:val="0"/>
          <w:sz w:val="24"/>
        </w:rPr>
      </w:pPr>
    </w:p>
    <w:p w14:paraId="1BCE30BC" w14:textId="70609A39" w:rsidR="00A34531" w:rsidRDefault="00A34531" w:rsidP="001C343E">
      <w:pPr>
        <w:rPr>
          <w:rFonts w:ascii="Times New Roman" w:eastAsia="黑体" w:hAnsi="Times New Roman" w:cs="Times New Roman"/>
          <w:color w:val="000000"/>
          <w:kern w:val="0"/>
          <w:sz w:val="24"/>
        </w:rPr>
      </w:pPr>
    </w:p>
    <w:p w14:paraId="6D173B0F" w14:textId="62F0451B" w:rsidR="00A34531" w:rsidRDefault="00A34531" w:rsidP="001C343E">
      <w:pPr>
        <w:rPr>
          <w:rFonts w:ascii="Times New Roman" w:eastAsia="黑体" w:hAnsi="Times New Roman" w:cs="Times New Roman"/>
          <w:color w:val="000000"/>
          <w:kern w:val="0"/>
          <w:sz w:val="24"/>
        </w:rPr>
      </w:pPr>
    </w:p>
    <w:p w14:paraId="510BA9C9" w14:textId="77777777" w:rsidR="0052272F" w:rsidRDefault="0052272F" w:rsidP="001C343E">
      <w:pPr>
        <w:rPr>
          <w:rFonts w:ascii="Times New Roman" w:eastAsia="黑体" w:hAnsi="Times New Roman" w:cs="Times New Roman"/>
          <w:color w:val="000000"/>
          <w:kern w:val="0"/>
          <w:sz w:val="24"/>
        </w:rPr>
      </w:pPr>
      <w:r>
        <w:rPr>
          <w:rFonts w:ascii="Times New Roman" w:eastAsia="黑体" w:hAnsi="Times New Roman" w:cs="Times New Roman" w:hint="eastAsia"/>
          <w:color w:val="000000"/>
          <w:kern w:val="0"/>
          <w:sz w:val="24"/>
        </w:rPr>
        <w:t xml:space="preserve"> </w:t>
      </w:r>
      <w:r>
        <w:rPr>
          <w:rFonts w:ascii="Times New Roman" w:eastAsia="黑体" w:hAnsi="Times New Roman" w:cs="Times New Roman"/>
          <w:color w:val="000000"/>
          <w:kern w:val="0"/>
          <w:sz w:val="24"/>
        </w:rPr>
        <w:t xml:space="preserve">      </w:t>
      </w:r>
    </w:p>
    <w:p w14:paraId="7D860D0C" w14:textId="0C8BCA00" w:rsidR="00A34531" w:rsidRPr="0052272F" w:rsidRDefault="0052272F" w:rsidP="0052272F">
      <w:pPr>
        <w:jc w:val="center"/>
        <w:rPr>
          <w:rFonts w:ascii="楷体" w:eastAsia="楷体" w:hAnsi="楷体" w:cs="Times New Roman"/>
          <w:color w:val="000000"/>
          <w:kern w:val="0"/>
          <w:sz w:val="24"/>
        </w:rPr>
      </w:pPr>
      <w:r w:rsidRPr="0052272F">
        <w:rPr>
          <w:rFonts w:ascii="楷体" w:eastAsia="楷体" w:hAnsi="楷体" w:cs="Times New Roman" w:hint="eastAsia"/>
          <w:color w:val="000000"/>
          <w:kern w:val="0"/>
          <w:sz w:val="24"/>
        </w:rPr>
        <w:t>杨宛芸老师授课</w:t>
      </w:r>
    </w:p>
    <w:p w14:paraId="40C44394" w14:textId="5D94CF4E" w:rsidR="00BE5906" w:rsidRPr="00BE5906" w:rsidRDefault="00BE5906" w:rsidP="00BE5906">
      <w:pPr>
        <w:jc w:val="center"/>
        <w:rPr>
          <w:rFonts w:ascii="Times New Roman" w:eastAsia="黑体" w:hAnsi="Times New Roman" w:cs="Times New Roman"/>
          <w:color w:val="000000"/>
          <w:kern w:val="0"/>
          <w:sz w:val="28"/>
          <w:szCs w:val="28"/>
        </w:rPr>
      </w:pPr>
      <w:r w:rsidRPr="00BE5906">
        <w:rPr>
          <w:rFonts w:ascii="Times New Roman" w:eastAsia="黑体" w:hAnsi="Times New Roman" w:cs="Times New Roman" w:hint="eastAsia"/>
          <w:color w:val="000000"/>
          <w:kern w:val="0"/>
          <w:sz w:val="28"/>
          <w:szCs w:val="28"/>
        </w:rPr>
        <w:lastRenderedPageBreak/>
        <w:t>【教学设计】</w:t>
      </w:r>
    </w:p>
    <w:p w14:paraId="0E298EEA" w14:textId="77777777" w:rsidR="00BE5906" w:rsidRPr="00BE5906" w:rsidRDefault="00BE5906" w:rsidP="00BE5906">
      <w:pPr>
        <w:spacing w:line="340" w:lineRule="exact"/>
        <w:rPr>
          <w:rFonts w:ascii="Calibri" w:eastAsia="宋体" w:hAnsi="Calibri" w:cs="Times New Roman"/>
          <w:b/>
          <w:szCs w:val="22"/>
        </w:rPr>
      </w:pPr>
      <w:r w:rsidRPr="00BE5906">
        <w:rPr>
          <w:rFonts w:ascii="Calibri" w:eastAsia="宋体" w:hAnsi="Calibri" w:cs="Times New Roman" w:hint="eastAsia"/>
          <w:b/>
          <w:szCs w:val="22"/>
        </w:rPr>
        <w:t>【课程标准要求】</w:t>
      </w:r>
    </w:p>
    <w:p w14:paraId="6B5C6EA3" w14:textId="77777777" w:rsidR="00BE5906" w:rsidRPr="00BE5906" w:rsidRDefault="00BE5906" w:rsidP="00BE5906">
      <w:pPr>
        <w:spacing w:line="340" w:lineRule="exact"/>
        <w:ind w:firstLineChars="200" w:firstLine="420"/>
        <w:rPr>
          <w:rFonts w:ascii="宋体" w:eastAsia="宋体" w:hAnsi="宋体" w:cs="Times New Roman"/>
          <w:szCs w:val="21"/>
        </w:rPr>
      </w:pPr>
      <w:r w:rsidRPr="00BE5906">
        <w:rPr>
          <w:rFonts w:ascii="宋体" w:eastAsia="宋体" w:hAnsi="宋体" w:cs="Times New Roman" w:hint="eastAsia"/>
          <w:szCs w:val="21"/>
        </w:rPr>
        <w:t>运用示意图，说明水循环的过程及其地理意义</w:t>
      </w:r>
    </w:p>
    <w:p w14:paraId="540D55EE" w14:textId="77777777" w:rsidR="00BE5906" w:rsidRPr="00BE5906" w:rsidRDefault="00BE5906" w:rsidP="00BE5906">
      <w:pPr>
        <w:spacing w:line="340" w:lineRule="exact"/>
        <w:rPr>
          <w:rFonts w:ascii="Calibri" w:eastAsia="宋体" w:hAnsi="宋体" w:cs="Times New Roman"/>
          <w:b/>
          <w:szCs w:val="21"/>
        </w:rPr>
      </w:pPr>
      <w:r w:rsidRPr="00BE5906">
        <w:rPr>
          <w:rFonts w:ascii="Calibri" w:eastAsia="宋体" w:hAnsi="宋体" w:cs="Times New Roman" w:hint="eastAsia"/>
          <w:b/>
          <w:szCs w:val="21"/>
        </w:rPr>
        <w:t>【</w:t>
      </w:r>
      <w:r w:rsidRPr="00BE5906">
        <w:rPr>
          <w:rFonts w:ascii="宋体" w:eastAsia="宋体" w:hAnsi="宋体" w:cs="Times New Roman" w:hint="eastAsia"/>
          <w:b/>
          <w:bCs/>
          <w:szCs w:val="21"/>
        </w:rPr>
        <w:t>课标解读</w:t>
      </w:r>
      <w:r w:rsidRPr="00BE5906">
        <w:rPr>
          <w:rFonts w:ascii="Calibri" w:eastAsia="宋体" w:hAnsi="宋体" w:cs="Times New Roman" w:hint="eastAsia"/>
          <w:b/>
          <w:szCs w:val="21"/>
        </w:rPr>
        <w:t>】</w:t>
      </w:r>
    </w:p>
    <w:p w14:paraId="1EA668E6" w14:textId="77777777" w:rsidR="00BE5906" w:rsidRPr="00BE5906" w:rsidRDefault="00BE5906" w:rsidP="00BE5906">
      <w:pPr>
        <w:spacing w:line="340" w:lineRule="exact"/>
        <w:ind w:firstLineChars="200" w:firstLine="420"/>
        <w:rPr>
          <w:rFonts w:ascii="Calibri" w:eastAsia="宋体" w:hAnsi="宋体" w:cs="Times New Roman"/>
          <w:szCs w:val="21"/>
        </w:rPr>
      </w:pPr>
      <w:r w:rsidRPr="00BE5906">
        <w:rPr>
          <w:rFonts w:ascii="Calibri" w:eastAsia="宋体" w:hAnsi="宋体" w:cs="Times New Roman" w:hint="eastAsia"/>
          <w:szCs w:val="21"/>
        </w:rPr>
        <w:t>新版课程标准将水循环的过程由说出上升为说明，认知过程从回忆上升为理解层次，在教学内容、方式等的要求上更加明确，对知识、能力的要求以及评价的方式更加具体，更能体现地理学科核心素养。</w:t>
      </w:r>
    </w:p>
    <w:p w14:paraId="7113066F" w14:textId="77777777" w:rsidR="00BE5906" w:rsidRPr="00BE5906" w:rsidRDefault="00BE5906" w:rsidP="00BE5906">
      <w:pPr>
        <w:tabs>
          <w:tab w:val="left" w:pos="3261"/>
        </w:tabs>
        <w:snapToGrid w:val="0"/>
        <w:spacing w:line="340" w:lineRule="exact"/>
        <w:rPr>
          <w:rFonts w:ascii="宋体" w:eastAsia="宋体" w:hAnsi="宋体" w:cs="Courier New"/>
          <w:szCs w:val="21"/>
        </w:rPr>
      </w:pPr>
      <w:r w:rsidRPr="00BE5906">
        <w:rPr>
          <w:rFonts w:ascii="宋体" w:eastAsia="宋体" w:hAnsi="宋体" w:cs="Courier New" w:hint="eastAsia"/>
          <w:szCs w:val="21"/>
        </w:rPr>
        <w:t>【</w:t>
      </w:r>
      <w:r w:rsidRPr="00BE5906">
        <w:rPr>
          <w:rFonts w:ascii="宋体" w:eastAsia="宋体" w:hAnsi="宋体" w:cs="Courier New" w:hint="eastAsia"/>
          <w:b/>
          <w:szCs w:val="21"/>
        </w:rPr>
        <w:t>学情分析</w:t>
      </w:r>
      <w:r w:rsidRPr="00BE5906">
        <w:rPr>
          <w:rFonts w:ascii="宋体" w:eastAsia="宋体" w:hAnsi="宋体" w:cs="Courier New" w:hint="eastAsia"/>
          <w:szCs w:val="21"/>
        </w:rPr>
        <w:t>】</w:t>
      </w:r>
    </w:p>
    <w:p w14:paraId="01EACA16" w14:textId="77777777" w:rsidR="00BE5906" w:rsidRPr="00BE5906" w:rsidRDefault="00BE5906" w:rsidP="00BE5906">
      <w:pPr>
        <w:tabs>
          <w:tab w:val="left" w:pos="3261"/>
        </w:tabs>
        <w:snapToGrid w:val="0"/>
        <w:spacing w:line="340" w:lineRule="exact"/>
        <w:ind w:firstLineChars="200" w:firstLine="420"/>
        <w:rPr>
          <w:rFonts w:ascii="宋体" w:eastAsia="宋体" w:hAnsi="宋体" w:cs="Courier New"/>
          <w:szCs w:val="21"/>
        </w:rPr>
      </w:pPr>
      <w:r w:rsidRPr="00BE5906">
        <w:rPr>
          <w:rFonts w:ascii="宋体" w:eastAsia="宋体" w:hAnsi="宋体" w:cs="Courier New" w:hint="eastAsia"/>
          <w:szCs w:val="21"/>
        </w:rPr>
        <w:t>1.学生初步具备学习地理的方法，比如坐标图的方法；</w:t>
      </w:r>
    </w:p>
    <w:p w14:paraId="275767EA" w14:textId="77777777" w:rsidR="00BE5906" w:rsidRPr="00BE5906" w:rsidRDefault="00BE5906" w:rsidP="00BE5906">
      <w:pPr>
        <w:tabs>
          <w:tab w:val="left" w:pos="3261"/>
        </w:tabs>
        <w:snapToGrid w:val="0"/>
        <w:spacing w:line="340" w:lineRule="exact"/>
        <w:ind w:firstLineChars="200" w:firstLine="420"/>
        <w:rPr>
          <w:rFonts w:ascii="宋体" w:eastAsia="宋体" w:hAnsi="宋体" w:cs="Courier New"/>
          <w:szCs w:val="21"/>
        </w:rPr>
      </w:pPr>
      <w:r w:rsidRPr="00BE5906">
        <w:rPr>
          <w:rFonts w:ascii="宋体" w:eastAsia="宋体" w:hAnsi="宋体" w:cs="Courier New" w:hint="eastAsia"/>
          <w:szCs w:val="21"/>
        </w:rPr>
        <w:t>2.学生具备一些零散的生活知识，比如</w:t>
      </w:r>
      <w:r w:rsidRPr="00BE5906">
        <w:rPr>
          <w:rFonts w:ascii="宋体" w:eastAsia="宋体" w:hAnsi="宋体" w:cs="Courier New"/>
          <w:szCs w:val="21"/>
        </w:rPr>
        <w:t>城市内涝，降水、蒸发等</w:t>
      </w:r>
      <w:r w:rsidRPr="00BE5906">
        <w:rPr>
          <w:rFonts w:ascii="宋体" w:eastAsia="宋体" w:hAnsi="宋体" w:cs="Courier New" w:hint="eastAsia"/>
          <w:szCs w:val="21"/>
        </w:rPr>
        <w:t>；</w:t>
      </w:r>
    </w:p>
    <w:p w14:paraId="5F3A3F25" w14:textId="77777777" w:rsidR="00BE5906" w:rsidRPr="00BE5906" w:rsidRDefault="00BE5906" w:rsidP="00BE5906">
      <w:pPr>
        <w:tabs>
          <w:tab w:val="left" w:pos="3261"/>
        </w:tabs>
        <w:snapToGrid w:val="0"/>
        <w:spacing w:line="340" w:lineRule="exact"/>
        <w:ind w:firstLineChars="200" w:firstLine="420"/>
        <w:rPr>
          <w:rFonts w:ascii="宋体" w:eastAsia="宋体" w:hAnsi="宋体" w:cs="Courier New"/>
          <w:szCs w:val="21"/>
        </w:rPr>
      </w:pPr>
      <w:r w:rsidRPr="00BE5906">
        <w:rPr>
          <w:rFonts w:ascii="宋体" w:eastAsia="宋体" w:hAnsi="宋体" w:cs="Courier New" w:hint="eastAsia"/>
          <w:szCs w:val="21"/>
        </w:rPr>
        <w:t>3.学生</w:t>
      </w:r>
      <w:r w:rsidRPr="00BE5906">
        <w:rPr>
          <w:rFonts w:ascii="宋体" w:eastAsia="宋体" w:hAnsi="宋体" w:cs="Courier New"/>
          <w:szCs w:val="21"/>
        </w:rPr>
        <w:t>将零散知识转化为理论知识的能力</w:t>
      </w:r>
      <w:r w:rsidRPr="00BE5906">
        <w:rPr>
          <w:rFonts w:ascii="宋体" w:eastAsia="宋体" w:hAnsi="宋体" w:cs="Courier New" w:hint="eastAsia"/>
          <w:szCs w:val="21"/>
        </w:rPr>
        <w:t>相对薄弱；</w:t>
      </w:r>
    </w:p>
    <w:p w14:paraId="589555B1" w14:textId="77777777" w:rsidR="00BE5906" w:rsidRPr="00BE5906" w:rsidRDefault="00BE5906" w:rsidP="00BE5906">
      <w:pPr>
        <w:tabs>
          <w:tab w:val="left" w:pos="3261"/>
        </w:tabs>
        <w:snapToGrid w:val="0"/>
        <w:spacing w:line="340" w:lineRule="exact"/>
        <w:rPr>
          <w:rFonts w:ascii="宋体" w:eastAsia="宋体" w:hAnsi="宋体" w:cs="Courier New"/>
          <w:szCs w:val="21"/>
        </w:rPr>
      </w:pPr>
      <w:r w:rsidRPr="00BE5906">
        <w:rPr>
          <w:rFonts w:ascii="宋体" w:eastAsia="宋体" w:hAnsi="宋体" w:cs="Courier New" w:hint="eastAsia"/>
          <w:szCs w:val="21"/>
        </w:rPr>
        <w:t>【</w:t>
      </w:r>
      <w:r w:rsidRPr="00BE5906">
        <w:rPr>
          <w:rFonts w:ascii="宋体" w:eastAsia="宋体" w:hAnsi="宋体" w:cs="Courier New" w:hint="eastAsia"/>
          <w:b/>
          <w:szCs w:val="21"/>
        </w:rPr>
        <w:t>学习目标</w:t>
      </w:r>
      <w:r w:rsidRPr="00BE5906">
        <w:rPr>
          <w:rFonts w:ascii="宋体" w:eastAsia="宋体" w:hAnsi="宋体" w:cs="Courier New" w:hint="eastAsia"/>
          <w:szCs w:val="21"/>
        </w:rPr>
        <w:t>】</w:t>
      </w:r>
    </w:p>
    <w:p w14:paraId="74054CAD" w14:textId="77777777" w:rsidR="00BE5906" w:rsidRPr="00BE5906" w:rsidRDefault="00BE5906" w:rsidP="00BE5906">
      <w:pPr>
        <w:tabs>
          <w:tab w:val="left" w:pos="3261"/>
        </w:tabs>
        <w:snapToGrid w:val="0"/>
        <w:spacing w:line="340" w:lineRule="exact"/>
        <w:ind w:firstLineChars="200" w:firstLine="420"/>
        <w:rPr>
          <w:rFonts w:ascii="宋体" w:eastAsia="宋体" w:hAnsi="宋体" w:cs="Courier New"/>
          <w:szCs w:val="21"/>
        </w:rPr>
      </w:pPr>
      <w:r w:rsidRPr="00BE5906">
        <w:rPr>
          <w:rFonts w:ascii="宋体" w:eastAsia="宋体" w:hAnsi="宋体" w:cs="Courier New" w:hint="eastAsia"/>
          <w:szCs w:val="21"/>
        </w:rPr>
        <w:t>1.绘制水循环示意图并描述水循环过程。</w:t>
      </w:r>
    </w:p>
    <w:p w14:paraId="0A5B7FD6" w14:textId="77777777" w:rsidR="00BE5906" w:rsidRPr="00BE5906" w:rsidRDefault="00BE5906" w:rsidP="00BE5906">
      <w:pPr>
        <w:tabs>
          <w:tab w:val="left" w:pos="3261"/>
        </w:tabs>
        <w:snapToGrid w:val="0"/>
        <w:spacing w:line="340" w:lineRule="exact"/>
        <w:ind w:firstLineChars="200" w:firstLine="420"/>
        <w:rPr>
          <w:rFonts w:ascii="宋体" w:eastAsia="宋体" w:hAnsi="宋体" w:cs="Courier New"/>
          <w:szCs w:val="21"/>
        </w:rPr>
      </w:pPr>
      <w:r w:rsidRPr="00BE5906">
        <w:rPr>
          <w:rFonts w:ascii="宋体" w:eastAsia="宋体" w:hAnsi="宋体" w:cs="Courier New" w:hint="eastAsia"/>
          <w:szCs w:val="21"/>
        </w:rPr>
        <w:t>2.运用水循环原理，分析人类对水循环的影响。</w:t>
      </w:r>
    </w:p>
    <w:p w14:paraId="7343F94C" w14:textId="77777777" w:rsidR="00BE5906" w:rsidRPr="00BE5906" w:rsidRDefault="00BE5906" w:rsidP="00BE5906">
      <w:pPr>
        <w:tabs>
          <w:tab w:val="left" w:pos="3261"/>
        </w:tabs>
        <w:snapToGrid w:val="0"/>
        <w:spacing w:line="340" w:lineRule="exact"/>
        <w:rPr>
          <w:rFonts w:ascii="宋体" w:eastAsia="宋体" w:hAnsi="宋体" w:cs="Courier New"/>
          <w:szCs w:val="21"/>
        </w:rPr>
      </w:pPr>
      <w:r w:rsidRPr="00BE5906">
        <w:rPr>
          <w:rFonts w:ascii="宋体" w:eastAsia="宋体" w:hAnsi="宋体" w:cs="Courier New" w:hint="eastAsia"/>
          <w:szCs w:val="21"/>
        </w:rPr>
        <w:t>【</w:t>
      </w:r>
      <w:r w:rsidRPr="00BE5906">
        <w:rPr>
          <w:rFonts w:ascii="宋体" w:eastAsia="宋体" w:hAnsi="宋体" w:cs="Courier New" w:hint="eastAsia"/>
          <w:b/>
          <w:szCs w:val="21"/>
        </w:rPr>
        <w:t>评价任务</w:t>
      </w:r>
      <w:r w:rsidRPr="00BE5906">
        <w:rPr>
          <w:rFonts w:ascii="宋体" w:eastAsia="宋体" w:hAnsi="宋体" w:cs="Courier New" w:hint="eastAsia"/>
          <w:szCs w:val="21"/>
        </w:rPr>
        <w:t>】</w:t>
      </w:r>
    </w:p>
    <w:p w14:paraId="11BFE088" w14:textId="77777777" w:rsidR="00BE5906" w:rsidRPr="00BE5906" w:rsidRDefault="00BE5906" w:rsidP="00BE5906">
      <w:pPr>
        <w:spacing w:line="340" w:lineRule="exact"/>
        <w:ind w:firstLineChars="200" w:firstLine="420"/>
        <w:rPr>
          <w:rFonts w:ascii="宋体" w:eastAsia="宋体" w:hAnsi="宋体" w:cs="Courier New"/>
          <w:szCs w:val="21"/>
        </w:rPr>
      </w:pPr>
      <w:r w:rsidRPr="00BE5906">
        <w:rPr>
          <w:rFonts w:ascii="宋体" w:eastAsia="宋体" w:hAnsi="宋体" w:cs="Courier New" w:hint="eastAsia"/>
          <w:szCs w:val="21"/>
        </w:rPr>
        <w:t xml:space="preserve">1.能独立绘制出水循环示意图，并说明其形成过程 （学习目标1）     </w:t>
      </w:r>
    </w:p>
    <w:p w14:paraId="09158811" w14:textId="77777777" w:rsidR="00BE5906" w:rsidRPr="00BE5906" w:rsidRDefault="00BE5906" w:rsidP="00BE5906">
      <w:pPr>
        <w:spacing w:line="340" w:lineRule="exact"/>
        <w:ind w:firstLineChars="200" w:firstLine="420"/>
        <w:rPr>
          <w:rFonts w:ascii="宋体" w:eastAsia="宋体" w:hAnsi="宋体" w:cs="Courier New"/>
          <w:szCs w:val="21"/>
        </w:rPr>
      </w:pPr>
      <w:r w:rsidRPr="00BE5906">
        <w:rPr>
          <w:rFonts w:ascii="宋体" w:eastAsia="宋体" w:hAnsi="宋体" w:cs="Courier New" w:hint="eastAsia"/>
          <w:szCs w:val="21"/>
        </w:rPr>
        <w:t>2.通过完成活动1，理解人类活动对地理环境的影响（学习目标2 ）</w:t>
      </w:r>
    </w:p>
    <w:p w14:paraId="1A11B2AB" w14:textId="77777777" w:rsidR="00BE5906" w:rsidRPr="00BE5906" w:rsidRDefault="00BE5906" w:rsidP="00BE5906">
      <w:pPr>
        <w:tabs>
          <w:tab w:val="left" w:pos="1871"/>
          <w:tab w:val="left" w:pos="3407"/>
          <w:tab w:val="left" w:pos="4949"/>
          <w:tab w:val="left" w:pos="6599"/>
        </w:tabs>
        <w:ind w:firstLineChars="200" w:firstLine="420"/>
        <w:rPr>
          <w:rFonts w:ascii="宋体" w:eastAsia="宋体" w:hAnsi="宋体" w:cs="Times New Roman"/>
          <w:szCs w:val="22"/>
        </w:rPr>
      </w:pPr>
      <w:r w:rsidRPr="00BE5906">
        <w:rPr>
          <w:rFonts w:ascii="宋体" w:eastAsia="宋体" w:hAnsi="宋体" w:cs="Courier New" w:hint="eastAsia"/>
          <w:szCs w:val="21"/>
        </w:rPr>
        <w:t>3.通过完成活动3，能更好理解决人类对水循环影响的相关现实问题（学习目标2 ）</w:t>
      </w:r>
    </w:p>
    <w:p w14:paraId="34001054" w14:textId="77777777" w:rsidR="00BE5906" w:rsidRPr="00BE5906" w:rsidRDefault="00BE5906" w:rsidP="00BE5906">
      <w:pPr>
        <w:tabs>
          <w:tab w:val="left" w:pos="3261"/>
        </w:tabs>
        <w:snapToGrid w:val="0"/>
        <w:spacing w:line="340" w:lineRule="exact"/>
        <w:rPr>
          <w:rFonts w:ascii="宋体" w:eastAsia="宋体" w:hAnsi="宋体" w:cs="Courier New"/>
          <w:szCs w:val="21"/>
        </w:rPr>
      </w:pPr>
      <w:r w:rsidRPr="00BE5906">
        <w:rPr>
          <w:rFonts w:ascii="宋体" w:eastAsia="宋体" w:hAnsi="宋体" w:cs="Courier New" w:hint="eastAsia"/>
          <w:szCs w:val="21"/>
        </w:rPr>
        <w:t>【</w:t>
      </w:r>
      <w:r w:rsidRPr="00BE5906">
        <w:rPr>
          <w:rFonts w:ascii="宋体" w:eastAsia="宋体" w:hAnsi="宋体" w:cs="Courier New" w:hint="eastAsia"/>
          <w:b/>
          <w:szCs w:val="21"/>
        </w:rPr>
        <w:t>学法建议</w:t>
      </w:r>
      <w:r w:rsidRPr="00BE5906">
        <w:rPr>
          <w:rFonts w:ascii="宋体" w:eastAsia="宋体" w:hAnsi="宋体" w:cs="Courier New" w:hint="eastAsia"/>
          <w:szCs w:val="21"/>
        </w:rPr>
        <w:t>】</w:t>
      </w:r>
    </w:p>
    <w:p w14:paraId="017F47ED" w14:textId="77777777" w:rsidR="00BE5906" w:rsidRPr="00BE5906" w:rsidRDefault="00BE5906" w:rsidP="003543EE">
      <w:pPr>
        <w:spacing w:line="340" w:lineRule="exact"/>
        <w:ind w:firstLineChars="200" w:firstLine="420"/>
        <w:rPr>
          <w:rFonts w:ascii="Calibri" w:eastAsia="宋体" w:hAnsi="宋体" w:cs="Times New Roman"/>
          <w:szCs w:val="22"/>
        </w:rPr>
      </w:pPr>
      <w:r w:rsidRPr="00BE5906">
        <w:rPr>
          <w:rFonts w:ascii="Calibri" w:eastAsia="宋体" w:hAnsi="宋体" w:cs="Times New Roman" w:hint="eastAsia"/>
          <w:szCs w:val="22"/>
        </w:rPr>
        <w:t>1.</w:t>
      </w:r>
      <w:r w:rsidRPr="00BE5906">
        <w:rPr>
          <w:rFonts w:ascii="Calibri" w:eastAsia="宋体" w:hAnsi="宋体" w:cs="Times New Roman" w:hint="eastAsia"/>
          <w:szCs w:val="22"/>
        </w:rPr>
        <w:t>本节的</w:t>
      </w:r>
      <w:r w:rsidRPr="00BE5906">
        <w:rPr>
          <w:rFonts w:ascii="Calibri" w:eastAsia="宋体" w:hAnsi="Calibri" w:cs="Times New Roman" w:hint="eastAsia"/>
          <w:szCs w:val="22"/>
        </w:rPr>
        <w:t>水循环分为两部分内容，一是水循环的环节和过程，二是人类对水循环的影响的影响。前者是基础，后者是重点、难点。</w:t>
      </w:r>
    </w:p>
    <w:p w14:paraId="5711312F" w14:textId="230CC940" w:rsidR="000A7956" w:rsidRPr="000A7956" w:rsidRDefault="00BE5906" w:rsidP="000A7956">
      <w:pPr>
        <w:spacing w:line="340" w:lineRule="exact"/>
        <w:ind w:firstLineChars="200" w:firstLine="420"/>
        <w:rPr>
          <w:rFonts w:ascii="Calibri" w:eastAsia="宋体" w:hAnsi="宋体" w:cs="Times New Roman"/>
          <w:szCs w:val="22"/>
        </w:rPr>
      </w:pPr>
      <w:r w:rsidRPr="00BE5906">
        <w:rPr>
          <w:rFonts w:ascii="Calibri" w:eastAsia="宋体" w:hAnsi="宋体" w:cs="Times New Roman" w:hint="eastAsia"/>
          <w:szCs w:val="22"/>
        </w:rPr>
        <w:t>2.</w:t>
      </w:r>
      <w:r w:rsidRPr="00BE5906">
        <w:rPr>
          <w:rFonts w:ascii="Calibri" w:eastAsia="宋体" w:hAnsi="宋体" w:cs="Times New Roman" w:hint="eastAsia"/>
          <w:szCs w:val="22"/>
        </w:rPr>
        <w:t>水循环环节和类型是原理性知识，需要学生在理解的基础上绘制出简图，从而为人类对水循环的影响做铺垫。在结合材料分析人类活动对水循环的影响时不断提升学生的读图析图能力。</w:t>
      </w:r>
    </w:p>
    <w:p w14:paraId="41EE0A48" w14:textId="77777777" w:rsidR="00BE5906" w:rsidRPr="00BE5906" w:rsidRDefault="00BE5906" w:rsidP="00BE5906">
      <w:pPr>
        <w:spacing w:line="340" w:lineRule="exact"/>
        <w:rPr>
          <w:rFonts w:ascii="Calibri" w:eastAsia="宋体" w:hAnsi="Calibri" w:cs="Times New Roman"/>
          <w:szCs w:val="22"/>
        </w:rPr>
      </w:pPr>
      <w:r w:rsidRPr="00BE5906">
        <w:rPr>
          <w:rFonts w:ascii="Calibri" w:eastAsia="宋体" w:hAnsi="宋体" w:cs="Times New Roman" w:hint="eastAsia"/>
          <w:szCs w:val="22"/>
        </w:rPr>
        <w:t>【</w:t>
      </w:r>
      <w:r w:rsidRPr="00BE5906">
        <w:rPr>
          <w:rFonts w:ascii="Calibri" w:eastAsia="宋体" w:hAnsi="宋体" w:cs="Times New Roman" w:hint="eastAsia"/>
          <w:b/>
          <w:szCs w:val="22"/>
        </w:rPr>
        <w:t>学习过程</w:t>
      </w:r>
      <w:r w:rsidRPr="00BE5906">
        <w:rPr>
          <w:rFonts w:ascii="Calibri" w:eastAsia="宋体" w:hAnsi="宋体" w:cs="Times New Roman" w:hint="eastAsia"/>
          <w:szCs w:val="22"/>
        </w:rPr>
        <w:t>】</w:t>
      </w:r>
    </w:p>
    <w:tbl>
      <w:tblPr>
        <w:tblStyle w:val="a8"/>
        <w:tblW w:w="9947" w:type="dxa"/>
        <w:tblInd w:w="-176" w:type="dxa"/>
        <w:tblLayout w:type="fixed"/>
        <w:tblLook w:val="04A0" w:firstRow="1" w:lastRow="0" w:firstColumn="1" w:lastColumn="0" w:noHBand="0" w:noVBand="1"/>
      </w:tblPr>
      <w:tblGrid>
        <w:gridCol w:w="426"/>
        <w:gridCol w:w="737"/>
        <w:gridCol w:w="5524"/>
        <w:gridCol w:w="2006"/>
        <w:gridCol w:w="1254"/>
      </w:tblGrid>
      <w:tr w:rsidR="00BE5906" w:rsidRPr="00BE5906" w14:paraId="5705EE37" w14:textId="77777777" w:rsidTr="00BE5906">
        <w:trPr>
          <w:trHeight w:val="439"/>
        </w:trPr>
        <w:tc>
          <w:tcPr>
            <w:tcW w:w="116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640D455B" w14:textId="77777777" w:rsidR="00BE5906" w:rsidRPr="00BE5906" w:rsidRDefault="00BE5906" w:rsidP="00BE5906">
            <w:pPr>
              <w:spacing w:line="288" w:lineRule="auto"/>
              <w:jc w:val="center"/>
              <w:rPr>
                <w:rFonts w:ascii="Calibri" w:eastAsia="宋体" w:hAnsi="宋体" w:cs="Times New Roman"/>
                <w:b/>
                <w:color w:val="000000"/>
                <w:kern w:val="0"/>
                <w:szCs w:val="21"/>
              </w:rPr>
            </w:pPr>
            <w:r w:rsidRPr="00BE5906">
              <w:rPr>
                <w:rFonts w:ascii="Calibri" w:eastAsia="宋体" w:hAnsi="宋体" w:cs="Times New Roman" w:hint="eastAsia"/>
                <w:b/>
                <w:color w:val="000000"/>
                <w:kern w:val="0"/>
                <w:szCs w:val="21"/>
              </w:rPr>
              <w:t>学习环节</w:t>
            </w:r>
          </w:p>
        </w:tc>
        <w:tc>
          <w:tcPr>
            <w:tcW w:w="552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C2AAA71" w14:textId="77777777" w:rsidR="00BE5906" w:rsidRPr="00BE5906" w:rsidRDefault="00BE5906" w:rsidP="00BE5906">
            <w:pPr>
              <w:spacing w:line="288" w:lineRule="auto"/>
              <w:jc w:val="center"/>
              <w:rPr>
                <w:rFonts w:ascii="Calibri" w:eastAsia="宋体" w:hAnsi="宋体" w:cs="Times New Roman"/>
                <w:b/>
                <w:color w:val="000000"/>
                <w:kern w:val="0"/>
                <w:szCs w:val="21"/>
              </w:rPr>
            </w:pPr>
            <w:r w:rsidRPr="00BE5906">
              <w:rPr>
                <w:rFonts w:ascii="Calibri" w:eastAsia="宋体" w:hAnsi="宋体" w:cs="Times New Roman" w:hint="eastAsia"/>
                <w:b/>
                <w:color w:val="000000"/>
                <w:kern w:val="0"/>
                <w:szCs w:val="21"/>
              </w:rPr>
              <w:t>学生活动</w:t>
            </w:r>
          </w:p>
        </w:tc>
        <w:tc>
          <w:tcPr>
            <w:tcW w:w="200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BD9B0F4" w14:textId="77777777" w:rsidR="00BE5906" w:rsidRPr="00BE5906" w:rsidRDefault="00BE5906" w:rsidP="00BE5906">
            <w:pPr>
              <w:spacing w:line="288" w:lineRule="auto"/>
              <w:jc w:val="center"/>
              <w:rPr>
                <w:rFonts w:ascii="Calibri" w:eastAsia="宋体" w:hAnsi="宋体" w:cs="Times New Roman"/>
                <w:b/>
                <w:color w:val="000000"/>
                <w:kern w:val="0"/>
                <w:szCs w:val="21"/>
              </w:rPr>
            </w:pPr>
            <w:r w:rsidRPr="00BE5906">
              <w:rPr>
                <w:rFonts w:ascii="Calibri" w:eastAsia="宋体" w:hAnsi="宋体" w:cs="Times New Roman" w:hint="eastAsia"/>
                <w:b/>
                <w:color w:val="000000"/>
                <w:kern w:val="0"/>
                <w:szCs w:val="21"/>
              </w:rPr>
              <w:t>教师活动</w:t>
            </w:r>
          </w:p>
        </w:tc>
        <w:tc>
          <w:tcPr>
            <w:tcW w:w="12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9665CE1" w14:textId="77777777" w:rsidR="00BE5906" w:rsidRPr="00BE5906" w:rsidRDefault="00BE5906" w:rsidP="00BE5906">
            <w:pPr>
              <w:spacing w:line="288" w:lineRule="auto"/>
              <w:jc w:val="center"/>
              <w:rPr>
                <w:rFonts w:ascii="Calibri" w:eastAsia="宋体" w:hAnsi="宋体" w:cs="Times New Roman"/>
                <w:b/>
                <w:color w:val="000000"/>
                <w:kern w:val="0"/>
                <w:szCs w:val="21"/>
              </w:rPr>
            </w:pPr>
            <w:r w:rsidRPr="00BE5906">
              <w:rPr>
                <w:rFonts w:ascii="Calibri" w:eastAsia="宋体" w:hAnsi="宋体" w:cs="Times New Roman" w:hint="eastAsia"/>
                <w:b/>
                <w:color w:val="000000"/>
                <w:kern w:val="0"/>
                <w:szCs w:val="21"/>
              </w:rPr>
              <w:t>设计说明</w:t>
            </w:r>
          </w:p>
        </w:tc>
      </w:tr>
      <w:tr w:rsidR="00BE5906" w:rsidRPr="00BE5906" w14:paraId="0BF4487C" w14:textId="77777777" w:rsidTr="00BE5906">
        <w:trPr>
          <w:trHeight w:val="1939"/>
        </w:trPr>
        <w:tc>
          <w:tcPr>
            <w:tcW w:w="426" w:type="dxa"/>
            <w:vMerge w:val="restart"/>
            <w:tcBorders>
              <w:top w:val="single" w:sz="8" w:space="0" w:color="000000"/>
              <w:left w:val="single" w:sz="8" w:space="0" w:color="000000"/>
              <w:right w:val="single" w:sz="8" w:space="0" w:color="000000"/>
            </w:tcBorders>
            <w:shd w:val="clear" w:color="auto" w:fill="FFFFFF"/>
            <w:vAlign w:val="center"/>
          </w:tcPr>
          <w:p w14:paraId="1990A2F4" w14:textId="77777777" w:rsidR="00BE5906" w:rsidRPr="00BE5906" w:rsidRDefault="00BE5906" w:rsidP="00BE5906">
            <w:pPr>
              <w:spacing w:line="288" w:lineRule="auto"/>
              <w:jc w:val="center"/>
              <w:rPr>
                <w:rFonts w:ascii="Calibri" w:eastAsia="宋体" w:hAnsi="宋体" w:cs="Times New Roman"/>
                <w:b/>
                <w:color w:val="000000"/>
                <w:kern w:val="0"/>
                <w:szCs w:val="21"/>
              </w:rPr>
            </w:pPr>
            <w:r w:rsidRPr="00BE5906">
              <w:rPr>
                <w:rFonts w:ascii="Calibri" w:eastAsia="宋体" w:hAnsi="宋体" w:cs="Times New Roman" w:hint="eastAsia"/>
                <w:b/>
                <w:color w:val="000000"/>
                <w:kern w:val="0"/>
                <w:szCs w:val="21"/>
              </w:rPr>
              <w:t>课堂探究</w:t>
            </w:r>
          </w:p>
        </w:tc>
        <w:tc>
          <w:tcPr>
            <w:tcW w:w="737" w:type="dxa"/>
            <w:tcBorders>
              <w:top w:val="single" w:sz="8" w:space="0" w:color="000000"/>
              <w:left w:val="single" w:sz="8" w:space="0" w:color="000000"/>
              <w:bottom w:val="single" w:sz="4" w:space="0" w:color="auto"/>
              <w:right w:val="single" w:sz="8" w:space="0" w:color="000000"/>
            </w:tcBorders>
            <w:shd w:val="clear" w:color="auto" w:fill="FFFFFF"/>
            <w:vAlign w:val="center"/>
          </w:tcPr>
          <w:p w14:paraId="5CC81E7D" w14:textId="77777777" w:rsidR="00BE5906" w:rsidRPr="00BE5906" w:rsidRDefault="00BE5906" w:rsidP="00BE5906">
            <w:pPr>
              <w:spacing w:line="288" w:lineRule="auto"/>
              <w:jc w:val="center"/>
              <w:rPr>
                <w:rFonts w:ascii="Calibri" w:eastAsia="宋体" w:hAnsi="宋体" w:cs="Times New Roman"/>
                <w:b/>
                <w:color w:val="000000"/>
                <w:kern w:val="0"/>
                <w:szCs w:val="21"/>
              </w:rPr>
            </w:pPr>
            <w:r w:rsidRPr="00BE5906">
              <w:rPr>
                <w:rFonts w:ascii="Calibri" w:eastAsia="宋体" w:hAnsi="宋体" w:cs="Times New Roman" w:hint="eastAsia"/>
                <w:b/>
                <w:color w:val="000000"/>
                <w:kern w:val="0"/>
                <w:szCs w:val="21"/>
              </w:rPr>
              <w:t>情景引入</w:t>
            </w:r>
          </w:p>
        </w:tc>
        <w:tc>
          <w:tcPr>
            <w:tcW w:w="5524" w:type="dxa"/>
            <w:tcBorders>
              <w:top w:val="single" w:sz="8" w:space="0" w:color="000000"/>
              <w:left w:val="single" w:sz="8" w:space="0" w:color="000000"/>
              <w:bottom w:val="single" w:sz="4" w:space="0" w:color="auto"/>
              <w:right w:val="single" w:sz="8" w:space="0" w:color="000000"/>
            </w:tcBorders>
            <w:shd w:val="clear" w:color="auto" w:fill="FFFFFF"/>
          </w:tcPr>
          <w:p w14:paraId="044695ED" w14:textId="77777777" w:rsidR="00BE5906" w:rsidRPr="00BE5906" w:rsidRDefault="00BE5906" w:rsidP="00BE5906">
            <w:pPr>
              <w:spacing w:line="340" w:lineRule="exact"/>
              <w:rPr>
                <w:rFonts w:ascii="Calibri" w:eastAsia="宋体" w:hAnsi="宋体" w:cs="Times New Roman"/>
                <w:color w:val="000000"/>
                <w:kern w:val="0"/>
                <w:szCs w:val="21"/>
              </w:rPr>
            </w:pPr>
            <w:r w:rsidRPr="00BE5906">
              <w:rPr>
                <w:rFonts w:ascii="Calibri" w:eastAsia="宋体" w:hAnsi="宋体" w:cs="Times New Roman" w:hint="eastAsia"/>
                <w:color w:val="000000"/>
                <w:kern w:val="0"/>
                <w:szCs w:val="21"/>
              </w:rPr>
              <w:t>江河奔流不息，最终注入大海，为什么大海的水没有增多？几千年来很多先哲学都试图回答这一问题</w:t>
            </w:r>
          </w:p>
          <w:p w14:paraId="22F269E2" w14:textId="77777777" w:rsidR="00BE5906" w:rsidRPr="00BE5906" w:rsidRDefault="00BE5906" w:rsidP="00BE5906">
            <w:pPr>
              <w:spacing w:line="340" w:lineRule="exact"/>
              <w:rPr>
                <w:rFonts w:ascii="Calibri" w:eastAsia="宋体" w:hAnsi="宋体" w:cs="Times New Roman"/>
                <w:color w:val="000000"/>
                <w:kern w:val="0"/>
                <w:szCs w:val="21"/>
              </w:rPr>
            </w:pPr>
            <w:r w:rsidRPr="00BE5906">
              <w:rPr>
                <w:rFonts w:ascii="Calibri" w:eastAsia="宋体" w:hAnsi="宋体" w:cs="Times New Roman" w:hint="eastAsia"/>
                <w:color w:val="000000"/>
                <w:kern w:val="0"/>
                <w:szCs w:val="21"/>
              </w:rPr>
              <w:t xml:space="preserve"> </w:t>
            </w:r>
            <w:r w:rsidRPr="00BE5906">
              <w:rPr>
                <w:rFonts w:ascii="Calibri" w:eastAsia="宋体" w:hAnsi="宋体" w:cs="Times New Roman" w:hint="eastAsia"/>
                <w:color w:val="000000"/>
                <w:kern w:val="0"/>
                <w:szCs w:val="21"/>
              </w:rPr>
              <w:t>公元</w:t>
            </w:r>
            <w:r w:rsidRPr="00BE5906">
              <w:rPr>
                <w:rFonts w:ascii="Calibri" w:eastAsia="宋体" w:hAnsi="宋体" w:cs="Times New Roman" w:hint="eastAsia"/>
                <w:color w:val="000000"/>
                <w:kern w:val="0"/>
                <w:szCs w:val="21"/>
              </w:rPr>
              <w:t>5</w:t>
            </w:r>
            <w:r w:rsidRPr="00BE5906">
              <w:rPr>
                <w:rFonts w:ascii="Calibri" w:eastAsia="宋体" w:hAnsi="宋体" w:cs="Times New Roman" w:hint="eastAsia"/>
                <w:color w:val="000000"/>
                <w:kern w:val="0"/>
                <w:szCs w:val="21"/>
              </w:rPr>
              <w:t>世纪，《宋书</w:t>
            </w:r>
            <w:r w:rsidRPr="00BE5906">
              <w:rPr>
                <w:rFonts w:ascii="Calibri" w:eastAsia="宋体" w:hAnsi="宋体" w:cs="Times New Roman" w:hint="eastAsia"/>
                <w:color w:val="000000"/>
                <w:kern w:val="0"/>
                <w:szCs w:val="21"/>
              </w:rPr>
              <w:t>.</w:t>
            </w:r>
            <w:r w:rsidRPr="00BE5906">
              <w:rPr>
                <w:rFonts w:ascii="Calibri" w:eastAsia="宋体" w:hAnsi="宋体" w:cs="Times New Roman" w:hint="eastAsia"/>
                <w:color w:val="000000"/>
                <w:kern w:val="0"/>
                <w:szCs w:val="21"/>
              </w:rPr>
              <w:t>天文志》中有人对此问题作了解释：太阳加热海水，使海水蒸发；河流注入大海，补充蒸发的消耗，使海水不会增多也不会减少</w:t>
            </w:r>
          </w:p>
          <w:p w14:paraId="48D4D333" w14:textId="77777777" w:rsidR="00BE5906" w:rsidRPr="00BE5906" w:rsidRDefault="00BE5906" w:rsidP="00BE5906">
            <w:pPr>
              <w:spacing w:line="340" w:lineRule="exact"/>
              <w:rPr>
                <w:rFonts w:ascii="Calibri" w:eastAsia="宋体" w:hAnsi="宋体" w:cs="Times New Roman"/>
                <w:color w:val="000000"/>
                <w:kern w:val="0"/>
                <w:szCs w:val="21"/>
              </w:rPr>
            </w:pPr>
            <w:r w:rsidRPr="00BE5906">
              <w:rPr>
                <w:rFonts w:ascii="Calibri" w:eastAsia="宋体" w:hAnsi="宋体" w:cs="Times New Roman" w:hint="eastAsia"/>
                <w:color w:val="000000"/>
                <w:kern w:val="0"/>
                <w:szCs w:val="21"/>
              </w:rPr>
              <w:t>这种对海水水量维持稳定的解释科学吗</w:t>
            </w:r>
            <w:r w:rsidRPr="00BE5906">
              <w:rPr>
                <w:rFonts w:ascii="Calibri" w:eastAsia="宋体" w:hAnsi="宋体" w:cs="Times New Roman" w:hint="eastAsia"/>
                <w:color w:val="000000"/>
                <w:kern w:val="0"/>
                <w:szCs w:val="21"/>
              </w:rPr>
              <w:t xml:space="preserve">? </w:t>
            </w:r>
            <w:r w:rsidRPr="00BE5906">
              <w:rPr>
                <w:rFonts w:ascii="Calibri" w:eastAsia="宋体" w:hAnsi="宋体" w:cs="Times New Roman" w:hint="eastAsia"/>
                <w:color w:val="000000"/>
                <w:kern w:val="0"/>
                <w:szCs w:val="21"/>
              </w:rPr>
              <w:t>蒸发的海水去哪儿了呢</w:t>
            </w:r>
            <w:r w:rsidRPr="00BE5906">
              <w:rPr>
                <w:rFonts w:ascii="Calibri" w:eastAsia="宋体" w:hAnsi="宋体" w:cs="Times New Roman" w:hint="eastAsia"/>
                <w:color w:val="000000"/>
                <w:kern w:val="0"/>
                <w:szCs w:val="21"/>
              </w:rPr>
              <w:t>?</w:t>
            </w:r>
          </w:p>
          <w:p w14:paraId="27B72C09" w14:textId="77777777" w:rsidR="00BE5906" w:rsidRPr="00BE5906" w:rsidRDefault="00BE5906" w:rsidP="00BE5906">
            <w:pPr>
              <w:spacing w:line="340" w:lineRule="exact"/>
              <w:rPr>
                <w:rFonts w:ascii="Calibri" w:eastAsia="宋体" w:hAnsi="宋体" w:cs="Times New Roman"/>
                <w:color w:val="000000"/>
                <w:kern w:val="0"/>
                <w:szCs w:val="21"/>
              </w:rPr>
            </w:pPr>
          </w:p>
        </w:tc>
        <w:tc>
          <w:tcPr>
            <w:tcW w:w="2006" w:type="dxa"/>
            <w:tcBorders>
              <w:top w:val="single" w:sz="8" w:space="0" w:color="000000"/>
              <w:left w:val="single" w:sz="8" w:space="0" w:color="000000"/>
              <w:bottom w:val="single" w:sz="4" w:space="0" w:color="auto"/>
              <w:right w:val="single" w:sz="8" w:space="0" w:color="000000"/>
            </w:tcBorders>
            <w:shd w:val="clear" w:color="auto" w:fill="FFFFFF"/>
            <w:vAlign w:val="center"/>
          </w:tcPr>
          <w:p w14:paraId="39212D50" w14:textId="77777777" w:rsidR="00BE5906" w:rsidRPr="00BE5906" w:rsidRDefault="00BE5906" w:rsidP="00BE5906">
            <w:pPr>
              <w:spacing w:line="340" w:lineRule="exact"/>
              <w:rPr>
                <w:rFonts w:ascii="Calibri" w:eastAsia="宋体" w:hAnsi="宋体" w:cs="Times New Roman"/>
                <w:color w:val="000000"/>
                <w:kern w:val="0"/>
                <w:szCs w:val="21"/>
              </w:rPr>
            </w:pPr>
            <w:r w:rsidRPr="00BE5906">
              <w:rPr>
                <w:rFonts w:ascii="Calibri" w:eastAsia="宋体" w:hAnsi="宋体" w:cs="Times New Roman" w:hint="eastAsia"/>
                <w:color w:val="000000"/>
                <w:kern w:val="0"/>
                <w:szCs w:val="21"/>
              </w:rPr>
              <w:t>PPT</w:t>
            </w:r>
            <w:r w:rsidRPr="00BE5906">
              <w:rPr>
                <w:rFonts w:ascii="Calibri" w:eastAsia="宋体" w:hAnsi="宋体" w:cs="Times New Roman" w:hint="eastAsia"/>
                <w:color w:val="000000"/>
                <w:kern w:val="0"/>
                <w:szCs w:val="21"/>
              </w:rPr>
              <w:t>展示《宋书</w:t>
            </w:r>
            <w:r w:rsidRPr="00BE5906">
              <w:rPr>
                <w:rFonts w:ascii="Calibri" w:eastAsia="宋体" w:hAnsi="宋体" w:cs="Times New Roman" w:hint="eastAsia"/>
                <w:color w:val="000000"/>
                <w:kern w:val="0"/>
                <w:szCs w:val="21"/>
              </w:rPr>
              <w:t>.</w:t>
            </w:r>
            <w:r w:rsidRPr="00BE5906">
              <w:rPr>
                <w:rFonts w:ascii="Calibri" w:eastAsia="宋体" w:hAnsi="宋体" w:cs="Times New Roman" w:hint="eastAsia"/>
                <w:color w:val="000000"/>
                <w:kern w:val="0"/>
                <w:szCs w:val="21"/>
              </w:rPr>
              <w:t>天文志》的内容，引出探究的主题并展示课程标准和学习目标</w:t>
            </w:r>
          </w:p>
        </w:tc>
        <w:tc>
          <w:tcPr>
            <w:tcW w:w="1254" w:type="dxa"/>
            <w:tcBorders>
              <w:top w:val="single" w:sz="8" w:space="0" w:color="000000"/>
              <w:left w:val="single" w:sz="8" w:space="0" w:color="000000"/>
              <w:bottom w:val="single" w:sz="4" w:space="0" w:color="auto"/>
              <w:right w:val="single" w:sz="8" w:space="0" w:color="000000"/>
            </w:tcBorders>
            <w:shd w:val="clear" w:color="auto" w:fill="FFFFFF"/>
          </w:tcPr>
          <w:p w14:paraId="48D419F3" w14:textId="77777777" w:rsidR="00BE5906" w:rsidRPr="00BE5906" w:rsidRDefault="00BE5906" w:rsidP="00BE5906">
            <w:pPr>
              <w:spacing w:line="340" w:lineRule="exact"/>
              <w:rPr>
                <w:rFonts w:ascii="Calibri" w:eastAsia="宋体" w:hAnsi="宋体" w:cs="Times New Roman"/>
                <w:color w:val="000000"/>
                <w:kern w:val="0"/>
                <w:szCs w:val="21"/>
              </w:rPr>
            </w:pPr>
            <w:r w:rsidRPr="00BE5906">
              <w:rPr>
                <w:rFonts w:ascii="Calibri" w:eastAsia="宋体" w:hAnsi="宋体" w:cs="Times New Roman" w:hint="eastAsia"/>
                <w:color w:val="000000"/>
                <w:kern w:val="0"/>
                <w:szCs w:val="21"/>
              </w:rPr>
              <w:t>创设情境，激发学习兴趣</w:t>
            </w:r>
          </w:p>
        </w:tc>
      </w:tr>
      <w:tr w:rsidR="00BE5906" w:rsidRPr="00BE5906" w14:paraId="63737E6E" w14:textId="77777777" w:rsidTr="000A7956">
        <w:trPr>
          <w:trHeight w:val="2961"/>
        </w:trPr>
        <w:tc>
          <w:tcPr>
            <w:tcW w:w="426" w:type="dxa"/>
            <w:vMerge/>
            <w:tcBorders>
              <w:left w:val="single" w:sz="8" w:space="0" w:color="000000"/>
              <w:right w:val="single" w:sz="8" w:space="0" w:color="000000"/>
            </w:tcBorders>
            <w:shd w:val="clear" w:color="auto" w:fill="FFFFFF"/>
            <w:vAlign w:val="center"/>
          </w:tcPr>
          <w:p w14:paraId="358D8248" w14:textId="77777777" w:rsidR="00BE5906" w:rsidRPr="00BE5906" w:rsidRDefault="00BE5906" w:rsidP="00BE5906">
            <w:pPr>
              <w:spacing w:line="288" w:lineRule="auto"/>
              <w:jc w:val="center"/>
              <w:rPr>
                <w:rFonts w:ascii="Calibri" w:eastAsia="宋体" w:hAnsi="宋体" w:cs="Times New Roman"/>
                <w:b/>
                <w:color w:val="000000"/>
                <w:kern w:val="0"/>
                <w:sz w:val="20"/>
                <w:szCs w:val="21"/>
              </w:rPr>
            </w:pPr>
          </w:p>
        </w:tc>
        <w:tc>
          <w:tcPr>
            <w:tcW w:w="737" w:type="dxa"/>
            <w:tcBorders>
              <w:top w:val="single" w:sz="4" w:space="0" w:color="auto"/>
              <w:left w:val="single" w:sz="8" w:space="0" w:color="000000"/>
              <w:bottom w:val="single" w:sz="8" w:space="0" w:color="000000"/>
              <w:right w:val="single" w:sz="8" w:space="0" w:color="000000"/>
            </w:tcBorders>
            <w:shd w:val="clear" w:color="auto" w:fill="FFFFFF"/>
            <w:vAlign w:val="center"/>
          </w:tcPr>
          <w:p w14:paraId="10CBD7B4" w14:textId="77777777" w:rsidR="00BE5906" w:rsidRPr="00BE5906" w:rsidRDefault="00BE5906" w:rsidP="00BE5906">
            <w:pPr>
              <w:spacing w:line="288" w:lineRule="auto"/>
              <w:jc w:val="center"/>
              <w:rPr>
                <w:rFonts w:ascii="Calibri" w:eastAsia="宋体" w:hAnsi="宋体" w:cs="Times New Roman"/>
                <w:b/>
                <w:color w:val="000000"/>
                <w:kern w:val="0"/>
                <w:sz w:val="20"/>
                <w:szCs w:val="21"/>
              </w:rPr>
            </w:pPr>
            <w:r w:rsidRPr="00BE5906">
              <w:rPr>
                <w:rFonts w:ascii="Calibri" w:eastAsia="宋体" w:hAnsi="宋体" w:cs="Times New Roman" w:hint="eastAsia"/>
                <w:b/>
                <w:color w:val="000000"/>
                <w:kern w:val="0"/>
                <w:szCs w:val="21"/>
              </w:rPr>
              <w:t>活动</w:t>
            </w:r>
            <w:r w:rsidRPr="00BE5906">
              <w:rPr>
                <w:rFonts w:ascii="Calibri" w:eastAsia="宋体" w:hAnsi="宋体" w:cs="Times New Roman" w:hint="eastAsia"/>
                <w:b/>
                <w:color w:val="000000"/>
                <w:kern w:val="0"/>
                <w:szCs w:val="21"/>
              </w:rPr>
              <w:t>1</w:t>
            </w:r>
          </w:p>
        </w:tc>
        <w:tc>
          <w:tcPr>
            <w:tcW w:w="5524" w:type="dxa"/>
            <w:tcBorders>
              <w:top w:val="single" w:sz="4" w:space="0" w:color="auto"/>
              <w:left w:val="single" w:sz="8" w:space="0" w:color="000000"/>
              <w:bottom w:val="single" w:sz="8" w:space="0" w:color="000000"/>
              <w:right w:val="single" w:sz="8" w:space="0" w:color="000000"/>
            </w:tcBorders>
            <w:shd w:val="clear" w:color="auto" w:fill="FFFFFF"/>
          </w:tcPr>
          <w:p w14:paraId="771EDC2B" w14:textId="77777777" w:rsidR="00BE5906" w:rsidRPr="00BE5906" w:rsidRDefault="00BE5906" w:rsidP="00BE5906">
            <w:pPr>
              <w:tabs>
                <w:tab w:val="left" w:pos="1871"/>
                <w:tab w:val="left" w:pos="3407"/>
                <w:tab w:val="left" w:pos="4949"/>
                <w:tab w:val="left" w:pos="6599"/>
              </w:tabs>
              <w:ind w:firstLineChars="200" w:firstLine="420"/>
              <w:rPr>
                <w:rFonts w:ascii="Calibri" w:eastAsia="宋体" w:hAnsi="Calibri" w:cs="Times New Roman"/>
                <w:szCs w:val="22"/>
              </w:rPr>
            </w:pPr>
            <w:r w:rsidRPr="00BE5906">
              <w:rPr>
                <w:rFonts w:ascii="Calibri" w:eastAsia="宋体" w:hAnsi="宋体" w:cs="Times New Roman" w:hint="eastAsia"/>
                <w:color w:val="000000"/>
                <w:kern w:val="0"/>
                <w:szCs w:val="21"/>
              </w:rPr>
              <w:t>学生</w:t>
            </w:r>
            <w:r w:rsidRPr="00BE5906">
              <w:rPr>
                <w:rFonts w:ascii="宋体" w:eastAsia="宋体" w:hAnsi="宋体" w:cs="Times New Roman" w:hint="eastAsia"/>
                <w:szCs w:val="22"/>
              </w:rPr>
              <w:t>根据教材55页</w:t>
            </w:r>
            <w:r w:rsidRPr="00BE5906">
              <w:rPr>
                <w:rFonts w:ascii="Calibri" w:eastAsia="宋体" w:hAnsi="宋体" w:cs="Times New Roman" w:hint="eastAsia"/>
                <w:color w:val="000000"/>
                <w:kern w:val="0"/>
                <w:szCs w:val="21"/>
              </w:rPr>
              <w:t>在学案上自主</w:t>
            </w:r>
            <w:r w:rsidRPr="00BE5906">
              <w:rPr>
                <w:rFonts w:ascii="宋体" w:eastAsia="宋体" w:hAnsi="宋体" w:cs="Times New Roman" w:hint="eastAsia"/>
                <w:szCs w:val="22"/>
              </w:rPr>
              <w:t>绘制水循环示意图</w:t>
            </w:r>
          </w:p>
          <w:p w14:paraId="75F15E45" w14:textId="77777777" w:rsidR="00BE5906" w:rsidRPr="00BE5906" w:rsidRDefault="00BE5906" w:rsidP="00BE5906">
            <w:pPr>
              <w:tabs>
                <w:tab w:val="left" w:pos="1871"/>
                <w:tab w:val="left" w:pos="3407"/>
                <w:tab w:val="left" w:pos="4949"/>
                <w:tab w:val="left" w:pos="6599"/>
              </w:tabs>
              <w:ind w:firstLineChars="200" w:firstLine="420"/>
              <w:rPr>
                <w:rFonts w:ascii="Calibri" w:eastAsia="宋体" w:hAnsi="Calibri" w:cs="Times New Roman"/>
                <w:szCs w:val="22"/>
              </w:rPr>
            </w:pPr>
            <w:r w:rsidRPr="00BE5906">
              <w:rPr>
                <w:rFonts w:ascii="Calibri" w:eastAsia="宋体" w:hAnsi="Calibri" w:cs="Times New Roman"/>
                <w:noProof/>
                <w:szCs w:val="22"/>
              </w:rPr>
              <w:drawing>
                <wp:inline distT="0" distB="0" distL="114300" distR="114300" wp14:anchorId="777FB804" wp14:editId="79C35C5F">
                  <wp:extent cx="2740025" cy="1254125"/>
                  <wp:effectExtent l="0" t="0" r="3175" b="3175"/>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25"/>
                          <a:stretch>
                            <a:fillRect/>
                          </a:stretch>
                        </pic:blipFill>
                        <pic:spPr>
                          <a:xfrm>
                            <a:off x="0" y="0"/>
                            <a:ext cx="2740025" cy="1254125"/>
                          </a:xfrm>
                          <a:prstGeom prst="rect">
                            <a:avLst/>
                          </a:prstGeom>
                        </pic:spPr>
                      </pic:pic>
                    </a:graphicData>
                  </a:graphic>
                </wp:inline>
              </w:drawing>
            </w:r>
            <w:r w:rsidRPr="00BE5906">
              <w:rPr>
                <w:rFonts w:ascii="宋体" w:eastAsia="宋体" w:hAnsi="宋体" w:cs="Times New Roman" w:hint="eastAsia"/>
                <w:b/>
                <w:bCs/>
                <w:szCs w:val="22"/>
              </w:rPr>
              <w:t xml:space="preserve"> </w:t>
            </w:r>
          </w:p>
          <w:p w14:paraId="47BA789F" w14:textId="77777777" w:rsidR="00BE5906" w:rsidRPr="00BE5906" w:rsidRDefault="00BE5906" w:rsidP="00BE5906">
            <w:pPr>
              <w:spacing w:line="288" w:lineRule="auto"/>
              <w:rPr>
                <w:rFonts w:ascii="Calibri" w:eastAsia="宋体" w:hAnsi="宋体" w:cs="Times New Roman"/>
                <w:color w:val="000000"/>
                <w:kern w:val="0"/>
                <w:sz w:val="20"/>
                <w:szCs w:val="21"/>
              </w:rPr>
            </w:pPr>
          </w:p>
        </w:tc>
        <w:tc>
          <w:tcPr>
            <w:tcW w:w="2006" w:type="dxa"/>
            <w:tcBorders>
              <w:top w:val="single" w:sz="4" w:space="0" w:color="auto"/>
              <w:left w:val="single" w:sz="8" w:space="0" w:color="000000"/>
              <w:bottom w:val="single" w:sz="8" w:space="0" w:color="000000"/>
              <w:right w:val="single" w:sz="8" w:space="0" w:color="000000"/>
            </w:tcBorders>
            <w:shd w:val="clear" w:color="auto" w:fill="FFFFFF"/>
            <w:vAlign w:val="center"/>
          </w:tcPr>
          <w:p w14:paraId="57B259D5" w14:textId="77777777" w:rsidR="00BE5906" w:rsidRPr="00BE5906" w:rsidRDefault="00BE5906" w:rsidP="00BE5906">
            <w:pPr>
              <w:spacing w:line="340" w:lineRule="exact"/>
              <w:jc w:val="center"/>
              <w:rPr>
                <w:rFonts w:ascii="Calibri" w:eastAsia="宋体" w:hAnsi="宋体" w:cs="Times New Roman"/>
                <w:color w:val="000000"/>
                <w:kern w:val="0"/>
                <w:szCs w:val="21"/>
              </w:rPr>
            </w:pPr>
            <w:r w:rsidRPr="00BE5906">
              <w:rPr>
                <w:rFonts w:ascii="Calibri" w:eastAsia="宋体" w:hAnsi="宋体" w:cs="Times New Roman" w:hint="eastAsia"/>
                <w:color w:val="000000"/>
                <w:kern w:val="0"/>
                <w:szCs w:val="21"/>
              </w:rPr>
              <w:t>教师观察并展示学生的示意图</w:t>
            </w:r>
          </w:p>
          <w:p w14:paraId="702D13B2" w14:textId="77777777" w:rsidR="00BE5906" w:rsidRPr="00BE5906" w:rsidRDefault="00BE5906" w:rsidP="00BE5906">
            <w:pPr>
              <w:spacing w:line="288" w:lineRule="auto"/>
              <w:jc w:val="center"/>
              <w:rPr>
                <w:rFonts w:ascii="Calibri" w:eastAsia="宋体" w:hAnsi="宋体" w:cs="Times New Roman"/>
                <w:color w:val="000000"/>
                <w:kern w:val="0"/>
                <w:sz w:val="20"/>
                <w:szCs w:val="21"/>
              </w:rPr>
            </w:pPr>
          </w:p>
        </w:tc>
        <w:tc>
          <w:tcPr>
            <w:tcW w:w="1254" w:type="dxa"/>
            <w:tcBorders>
              <w:top w:val="single" w:sz="4" w:space="0" w:color="auto"/>
              <w:left w:val="single" w:sz="8" w:space="0" w:color="000000"/>
              <w:bottom w:val="single" w:sz="8" w:space="0" w:color="000000"/>
              <w:right w:val="single" w:sz="8" w:space="0" w:color="000000"/>
            </w:tcBorders>
            <w:shd w:val="clear" w:color="auto" w:fill="FFFFFF"/>
          </w:tcPr>
          <w:p w14:paraId="0C599345" w14:textId="77777777" w:rsidR="00BE5906" w:rsidRPr="00BE5906" w:rsidRDefault="00BE5906" w:rsidP="00BE5906">
            <w:pPr>
              <w:spacing w:line="340" w:lineRule="exact"/>
              <w:rPr>
                <w:rFonts w:ascii="Calibri" w:eastAsia="宋体" w:hAnsi="宋体" w:cs="Times New Roman"/>
                <w:color w:val="000000"/>
                <w:kern w:val="0"/>
                <w:sz w:val="20"/>
                <w:szCs w:val="21"/>
              </w:rPr>
            </w:pPr>
            <w:r w:rsidRPr="00BE5906">
              <w:rPr>
                <w:rFonts w:ascii="Calibri" w:eastAsia="宋体" w:hAnsi="宋体" w:cs="Times New Roman" w:hint="eastAsia"/>
                <w:color w:val="000000"/>
                <w:kern w:val="0"/>
                <w:szCs w:val="21"/>
              </w:rPr>
              <w:t>通过学生自主阅读绘制示意图的方式发展其自主学自和探究的能力。</w:t>
            </w:r>
          </w:p>
        </w:tc>
      </w:tr>
      <w:tr w:rsidR="00BE5906" w:rsidRPr="00BE5906" w14:paraId="59CB9AE7" w14:textId="77777777" w:rsidTr="00BE5906">
        <w:trPr>
          <w:trHeight w:val="3989"/>
        </w:trPr>
        <w:tc>
          <w:tcPr>
            <w:tcW w:w="426" w:type="dxa"/>
            <w:vMerge/>
            <w:tcBorders>
              <w:left w:val="single" w:sz="8" w:space="0" w:color="000000"/>
              <w:right w:val="single" w:sz="8" w:space="0" w:color="000000"/>
            </w:tcBorders>
            <w:shd w:val="clear" w:color="auto" w:fill="FFFFFF"/>
            <w:vAlign w:val="center"/>
          </w:tcPr>
          <w:p w14:paraId="60C61CEC" w14:textId="77777777" w:rsidR="00BE5906" w:rsidRPr="00BE5906" w:rsidRDefault="00BE5906" w:rsidP="00BE5906">
            <w:pPr>
              <w:spacing w:line="288" w:lineRule="auto"/>
              <w:jc w:val="center"/>
              <w:rPr>
                <w:rFonts w:ascii="Calibri" w:eastAsia="宋体" w:hAnsi="宋体" w:cs="Times New Roman"/>
                <w:b/>
                <w:color w:val="000000"/>
                <w:kern w:val="0"/>
                <w:sz w:val="20"/>
                <w:szCs w:val="21"/>
              </w:rPr>
            </w:pPr>
          </w:p>
        </w:tc>
        <w:tc>
          <w:tcPr>
            <w:tcW w:w="73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B507735" w14:textId="77777777" w:rsidR="00BE5906" w:rsidRPr="00BE5906" w:rsidRDefault="00BE5906" w:rsidP="00BE5906">
            <w:pPr>
              <w:spacing w:line="288" w:lineRule="auto"/>
              <w:jc w:val="center"/>
              <w:rPr>
                <w:rFonts w:ascii="Calibri" w:eastAsia="宋体" w:hAnsi="宋体" w:cs="Times New Roman"/>
                <w:b/>
                <w:color w:val="000000"/>
                <w:kern w:val="0"/>
                <w:sz w:val="20"/>
                <w:szCs w:val="21"/>
              </w:rPr>
            </w:pPr>
            <w:r w:rsidRPr="00BE5906">
              <w:rPr>
                <w:rFonts w:ascii="宋体" w:eastAsia="宋体" w:hAnsi="宋体" w:cs="Times New Roman" w:hint="eastAsia"/>
                <w:b/>
                <w:bCs/>
                <w:szCs w:val="22"/>
              </w:rPr>
              <w:t>小结1</w:t>
            </w:r>
          </w:p>
        </w:tc>
        <w:tc>
          <w:tcPr>
            <w:tcW w:w="5524" w:type="dxa"/>
            <w:tcBorders>
              <w:top w:val="single" w:sz="8" w:space="0" w:color="000000"/>
              <w:left w:val="single" w:sz="8" w:space="0" w:color="000000"/>
              <w:right w:val="single" w:sz="8" w:space="0" w:color="000000"/>
            </w:tcBorders>
            <w:shd w:val="clear" w:color="auto" w:fill="FFFFFF"/>
          </w:tcPr>
          <w:p w14:paraId="48F9EE31" w14:textId="77777777" w:rsidR="00BE5906" w:rsidRPr="00BE5906" w:rsidRDefault="00BE5906" w:rsidP="00BE5906">
            <w:pPr>
              <w:rPr>
                <w:rFonts w:ascii="Calibri" w:eastAsia="宋体" w:hAnsi="Calibri" w:cs="Times New Roman"/>
                <w:szCs w:val="22"/>
              </w:rPr>
            </w:pPr>
          </w:p>
          <w:p w14:paraId="3733A1A5" w14:textId="3C4255A7" w:rsidR="00BE5906" w:rsidRPr="00BE5906" w:rsidRDefault="00BE5906" w:rsidP="00BE5906">
            <w:pPr>
              <w:jc w:val="left"/>
              <w:rPr>
                <w:rFonts w:ascii="宋体" w:eastAsia="宋体" w:hAnsi="宋体" w:cs="Times New Roman"/>
                <w:b/>
                <w:bCs/>
                <w:szCs w:val="22"/>
              </w:rPr>
            </w:pPr>
            <w:r w:rsidRPr="00BE5906">
              <w:rPr>
                <w:rFonts w:ascii="Calibri" w:eastAsia="宋体" w:hAnsi="Calibri" w:cs="Times New Roman" w:hint="eastAsia"/>
                <w:b/>
                <w:bCs/>
                <w:szCs w:val="22"/>
              </w:rPr>
              <w:t>水循环的类型和特点</w:t>
            </w:r>
          </w:p>
          <w:p w14:paraId="52CD1A98" w14:textId="77777777" w:rsidR="00BE5906" w:rsidRPr="00BE5906" w:rsidRDefault="00BE5906" w:rsidP="00BE5906">
            <w:pPr>
              <w:rPr>
                <w:rFonts w:ascii="宋体" w:eastAsia="宋体" w:hAnsi="宋体" w:cs="宋体"/>
                <w:color w:val="000000"/>
                <w:kern w:val="0"/>
                <w:sz w:val="24"/>
              </w:rPr>
            </w:pPr>
            <w:r w:rsidRPr="00BE5906">
              <w:rPr>
                <w:rFonts w:ascii="Calibri" w:eastAsia="宋体" w:hAnsi="Calibri" w:cs="Times New Roman"/>
                <w:noProof/>
                <w:szCs w:val="22"/>
              </w:rPr>
              <w:drawing>
                <wp:inline distT="0" distB="0" distL="114300" distR="114300" wp14:anchorId="56BBB081" wp14:editId="796F38C6">
                  <wp:extent cx="3525520" cy="1806575"/>
                  <wp:effectExtent l="0" t="0" r="17780" b="317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6"/>
                          <a:stretch>
                            <a:fillRect/>
                          </a:stretch>
                        </pic:blipFill>
                        <pic:spPr>
                          <a:xfrm>
                            <a:off x="0" y="0"/>
                            <a:ext cx="3525520" cy="1806575"/>
                          </a:xfrm>
                          <a:prstGeom prst="rect">
                            <a:avLst/>
                          </a:prstGeom>
                          <a:noFill/>
                          <a:ln>
                            <a:noFill/>
                          </a:ln>
                        </pic:spPr>
                      </pic:pic>
                    </a:graphicData>
                  </a:graphic>
                </wp:inline>
              </w:drawing>
            </w:r>
          </w:p>
        </w:tc>
        <w:tc>
          <w:tcPr>
            <w:tcW w:w="2006" w:type="dxa"/>
            <w:tcBorders>
              <w:top w:val="single" w:sz="8" w:space="0" w:color="000000"/>
              <w:left w:val="single" w:sz="8" w:space="0" w:color="000000"/>
              <w:right w:val="single" w:sz="8" w:space="0" w:color="000000"/>
            </w:tcBorders>
            <w:shd w:val="clear" w:color="auto" w:fill="FFFFFF"/>
            <w:vAlign w:val="center"/>
          </w:tcPr>
          <w:p w14:paraId="21822963" w14:textId="77777777" w:rsidR="00BE5906" w:rsidRPr="00BE5906" w:rsidRDefault="00BE5906" w:rsidP="00BE5906">
            <w:pPr>
              <w:spacing w:line="340" w:lineRule="exact"/>
              <w:rPr>
                <w:rFonts w:ascii="Calibri" w:eastAsia="宋体" w:hAnsi="宋体" w:cs="Times New Roman"/>
                <w:b/>
                <w:bCs/>
                <w:color w:val="000000"/>
                <w:kern w:val="0"/>
                <w:szCs w:val="21"/>
              </w:rPr>
            </w:pPr>
            <w:r w:rsidRPr="00BE5906">
              <w:rPr>
                <w:rFonts w:ascii="Calibri" w:eastAsia="宋体" w:hAnsi="宋体" w:cs="Times New Roman" w:hint="eastAsia"/>
                <w:szCs w:val="22"/>
              </w:rPr>
              <w:t>【</w:t>
            </w:r>
            <w:r w:rsidRPr="00BE5906">
              <w:rPr>
                <w:rFonts w:ascii="Calibri" w:eastAsia="宋体" w:hAnsi="宋体" w:cs="Times New Roman" w:hint="eastAsia"/>
                <w:b/>
                <w:bCs/>
                <w:color w:val="000000"/>
                <w:kern w:val="0"/>
                <w:szCs w:val="21"/>
              </w:rPr>
              <w:t>评价任务</w:t>
            </w:r>
            <w:r w:rsidRPr="00BE5906">
              <w:rPr>
                <w:rFonts w:ascii="Calibri" w:eastAsia="宋体" w:hAnsi="宋体" w:cs="Times New Roman" w:hint="eastAsia"/>
                <w:b/>
                <w:bCs/>
                <w:color w:val="000000"/>
                <w:kern w:val="0"/>
                <w:szCs w:val="21"/>
              </w:rPr>
              <w:t>1</w:t>
            </w:r>
            <w:r w:rsidRPr="00BE5906">
              <w:rPr>
                <w:rFonts w:ascii="Calibri" w:eastAsia="宋体" w:hAnsi="宋体" w:cs="Times New Roman" w:hint="eastAsia"/>
                <w:szCs w:val="22"/>
              </w:rPr>
              <w:t>】</w:t>
            </w:r>
          </w:p>
          <w:p w14:paraId="197A9196" w14:textId="77777777" w:rsidR="00BE5906" w:rsidRPr="00BE5906" w:rsidRDefault="00BE5906" w:rsidP="00BE5906">
            <w:pPr>
              <w:spacing w:line="340" w:lineRule="exact"/>
              <w:rPr>
                <w:rFonts w:ascii="宋体" w:eastAsia="宋体" w:hAnsi="宋体" w:cs="Courier New"/>
                <w:szCs w:val="21"/>
              </w:rPr>
            </w:pPr>
            <w:r w:rsidRPr="00BE5906">
              <w:rPr>
                <w:rFonts w:ascii="宋体" w:eastAsia="宋体" w:hAnsi="宋体" w:cs="Courier New" w:hint="eastAsia"/>
                <w:szCs w:val="21"/>
              </w:rPr>
              <w:t>通过水循环的环节及特点分析水循环的类型</w:t>
            </w:r>
          </w:p>
          <w:p w14:paraId="0E2FDA12" w14:textId="77777777" w:rsidR="00BE5906" w:rsidRPr="00BE5906" w:rsidRDefault="00BE5906" w:rsidP="00BE5906">
            <w:pPr>
              <w:spacing w:line="340" w:lineRule="exact"/>
              <w:rPr>
                <w:rFonts w:ascii="Calibri" w:eastAsia="宋体" w:hAnsi="宋体" w:cs="Times New Roman"/>
                <w:color w:val="000000"/>
                <w:kern w:val="0"/>
                <w:szCs w:val="21"/>
              </w:rPr>
            </w:pPr>
            <w:r w:rsidRPr="00BE5906">
              <w:rPr>
                <w:rFonts w:ascii="Calibri" w:eastAsia="宋体" w:hAnsi="宋体" w:cs="Times New Roman" w:hint="eastAsia"/>
                <w:szCs w:val="22"/>
              </w:rPr>
              <w:t>【</w:t>
            </w:r>
            <w:r w:rsidRPr="00BE5906">
              <w:rPr>
                <w:rFonts w:ascii="Calibri" w:eastAsia="宋体" w:hAnsi="宋体" w:cs="Times New Roman" w:hint="eastAsia"/>
                <w:b/>
                <w:bCs/>
                <w:kern w:val="0"/>
                <w:szCs w:val="21"/>
              </w:rPr>
              <w:t>检测学习目标</w:t>
            </w:r>
            <w:r w:rsidRPr="00BE5906">
              <w:rPr>
                <w:rFonts w:ascii="Calibri" w:eastAsia="宋体" w:hAnsi="宋体" w:cs="Times New Roman" w:hint="eastAsia"/>
                <w:b/>
                <w:bCs/>
                <w:kern w:val="0"/>
                <w:szCs w:val="21"/>
              </w:rPr>
              <w:t>1</w:t>
            </w:r>
            <w:r w:rsidRPr="00BE5906">
              <w:rPr>
                <w:rFonts w:ascii="Calibri" w:eastAsia="宋体" w:hAnsi="宋体" w:cs="Times New Roman" w:hint="eastAsia"/>
                <w:szCs w:val="22"/>
              </w:rPr>
              <w:t>】</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Pr>
          <w:p w14:paraId="5CCDAF51" w14:textId="77777777" w:rsidR="00BE5906" w:rsidRPr="00BE5906" w:rsidRDefault="00BE5906" w:rsidP="00BE5906">
            <w:pPr>
              <w:spacing w:line="340" w:lineRule="exact"/>
              <w:rPr>
                <w:rFonts w:ascii="Calibri" w:eastAsia="宋体" w:hAnsi="宋体" w:cs="Times New Roman"/>
                <w:color w:val="000000"/>
                <w:kern w:val="0"/>
                <w:sz w:val="20"/>
                <w:szCs w:val="21"/>
              </w:rPr>
            </w:pPr>
            <w:r w:rsidRPr="00BE5906">
              <w:rPr>
                <w:rFonts w:ascii="宋体" w:eastAsia="宋体" w:hAnsi="宋体" w:cs="Courier New" w:hint="eastAsia"/>
                <w:szCs w:val="21"/>
              </w:rPr>
              <w:t>能进一步检验学生对水循环意图的理解</w:t>
            </w:r>
          </w:p>
        </w:tc>
      </w:tr>
      <w:tr w:rsidR="00BE5906" w:rsidRPr="00BE5906" w14:paraId="5F22FA07" w14:textId="77777777" w:rsidTr="00BE5906">
        <w:trPr>
          <w:trHeight w:val="711"/>
        </w:trPr>
        <w:tc>
          <w:tcPr>
            <w:tcW w:w="426" w:type="dxa"/>
            <w:vMerge/>
            <w:tcBorders>
              <w:left w:val="single" w:sz="8" w:space="0" w:color="000000"/>
              <w:right w:val="single" w:sz="8" w:space="0" w:color="000000"/>
            </w:tcBorders>
            <w:shd w:val="clear" w:color="auto" w:fill="FFFFFF"/>
          </w:tcPr>
          <w:p w14:paraId="73028002" w14:textId="77777777" w:rsidR="00BE5906" w:rsidRPr="00BE5906" w:rsidRDefault="00BE5906" w:rsidP="00BE5906">
            <w:pPr>
              <w:spacing w:line="288" w:lineRule="auto"/>
              <w:rPr>
                <w:rFonts w:ascii="Calibri" w:eastAsia="宋体" w:hAnsi="宋体" w:cs="Times New Roman"/>
                <w:b/>
                <w:color w:val="000000"/>
                <w:kern w:val="0"/>
                <w:szCs w:val="21"/>
              </w:rPr>
            </w:pPr>
          </w:p>
        </w:tc>
        <w:tc>
          <w:tcPr>
            <w:tcW w:w="73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1F5C2BD" w14:textId="77777777" w:rsidR="00BE5906" w:rsidRPr="00BE5906" w:rsidRDefault="00BE5906" w:rsidP="00BE5906">
            <w:pPr>
              <w:spacing w:line="288" w:lineRule="auto"/>
              <w:jc w:val="center"/>
              <w:rPr>
                <w:rFonts w:ascii="Calibri" w:eastAsia="宋体" w:hAnsi="宋体" w:cs="Times New Roman"/>
                <w:b/>
                <w:color w:val="000000"/>
                <w:kern w:val="0"/>
                <w:szCs w:val="21"/>
              </w:rPr>
            </w:pPr>
            <w:r w:rsidRPr="00BE5906">
              <w:rPr>
                <w:rFonts w:ascii="Calibri" w:eastAsia="宋体" w:hAnsi="宋体" w:cs="Times New Roman" w:hint="eastAsia"/>
                <w:b/>
                <w:color w:val="000000"/>
                <w:kern w:val="0"/>
                <w:szCs w:val="21"/>
              </w:rPr>
              <w:t>练习</w:t>
            </w:r>
            <w:r w:rsidRPr="00BE5906">
              <w:rPr>
                <w:rFonts w:ascii="Calibri" w:eastAsia="宋体" w:hAnsi="宋体" w:cs="Times New Roman" w:hint="eastAsia"/>
                <w:b/>
                <w:color w:val="000000"/>
                <w:kern w:val="0"/>
                <w:szCs w:val="21"/>
              </w:rPr>
              <w:t>1</w:t>
            </w:r>
          </w:p>
        </w:tc>
        <w:tc>
          <w:tcPr>
            <w:tcW w:w="5524" w:type="dxa"/>
            <w:tcBorders>
              <w:top w:val="single" w:sz="8" w:space="0" w:color="000000"/>
              <w:left w:val="single" w:sz="8" w:space="0" w:color="000000"/>
              <w:bottom w:val="single" w:sz="8" w:space="0" w:color="000000"/>
              <w:right w:val="single" w:sz="8" w:space="0" w:color="000000"/>
            </w:tcBorders>
            <w:shd w:val="clear" w:color="auto" w:fill="FFFFFF"/>
          </w:tcPr>
          <w:p w14:paraId="0C3CA9CD" w14:textId="034FD53C" w:rsidR="00BE5906" w:rsidRPr="00BE5906" w:rsidRDefault="00BE5906" w:rsidP="00BE5906">
            <w:pPr>
              <w:spacing w:line="288" w:lineRule="auto"/>
              <w:rPr>
                <w:rFonts w:ascii="Calibri" w:eastAsia="宋体" w:hAnsi="宋体" w:cs="Times New Roman"/>
                <w:color w:val="000000"/>
                <w:kern w:val="0"/>
                <w:szCs w:val="21"/>
              </w:rPr>
            </w:pPr>
            <w:r w:rsidRPr="00BE5906">
              <w:rPr>
                <w:rFonts w:ascii="Calibri" w:eastAsia="宋体" w:hAnsi="Calibri" w:cs="Times New Roman" w:hint="eastAsia"/>
                <w:szCs w:val="22"/>
              </w:rPr>
              <w:t>读图完成下列问题。</w:t>
            </w:r>
          </w:p>
          <w:p w14:paraId="0E4AC87C" w14:textId="77777777" w:rsidR="00BE5906" w:rsidRPr="00BE5906" w:rsidRDefault="00BE5906" w:rsidP="00BE5906">
            <w:pPr>
              <w:spacing w:line="288" w:lineRule="auto"/>
              <w:rPr>
                <w:rFonts w:ascii="Calibri" w:eastAsia="宋体" w:hAnsi="宋体" w:cs="Times New Roman"/>
                <w:color w:val="000000"/>
                <w:kern w:val="0"/>
                <w:szCs w:val="21"/>
              </w:rPr>
            </w:pPr>
            <w:r w:rsidRPr="00BE5906">
              <w:rPr>
                <w:rFonts w:ascii="Calibri" w:eastAsia="宋体" w:hAnsi="Calibri" w:cs="Times New Roman"/>
                <w:noProof/>
                <w:szCs w:val="22"/>
              </w:rPr>
              <w:drawing>
                <wp:inline distT="0" distB="0" distL="114300" distR="114300" wp14:anchorId="3AE2040F" wp14:editId="0BC27E4E">
                  <wp:extent cx="2399665" cy="1351280"/>
                  <wp:effectExtent l="0" t="0" r="635" b="127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27"/>
                          <a:stretch>
                            <a:fillRect/>
                          </a:stretch>
                        </pic:blipFill>
                        <pic:spPr>
                          <a:xfrm>
                            <a:off x="0" y="0"/>
                            <a:ext cx="2399665" cy="1351280"/>
                          </a:xfrm>
                          <a:prstGeom prst="rect">
                            <a:avLst/>
                          </a:prstGeom>
                        </pic:spPr>
                      </pic:pic>
                    </a:graphicData>
                  </a:graphic>
                </wp:inline>
              </w:drawing>
            </w:r>
          </w:p>
          <w:p w14:paraId="65F9FA90" w14:textId="07EC4C70" w:rsidR="00BE5906" w:rsidRPr="00BE5906" w:rsidRDefault="00BE5906" w:rsidP="00BE5906">
            <w:pPr>
              <w:ind w:left="420" w:hangingChars="200" w:hanging="420"/>
              <w:rPr>
                <w:rFonts w:ascii="Calibri" w:eastAsia="宋体" w:hAnsi="Calibri" w:cs="Times New Roman"/>
                <w:szCs w:val="22"/>
              </w:rPr>
            </w:pPr>
            <w:r w:rsidRPr="00BE5906">
              <w:rPr>
                <w:rFonts w:ascii="Calibri" w:eastAsia="宋体" w:hAnsi="Calibri" w:cs="Times New Roman" w:hint="eastAsia"/>
                <w:szCs w:val="22"/>
              </w:rPr>
              <w:t>（</w:t>
            </w:r>
            <w:r w:rsidRPr="00BE5906">
              <w:rPr>
                <w:rFonts w:ascii="Calibri" w:eastAsia="宋体" w:hAnsi="Calibri" w:cs="Times New Roman" w:hint="eastAsia"/>
                <w:szCs w:val="22"/>
              </w:rPr>
              <w:t>1</w:t>
            </w:r>
            <w:r w:rsidRPr="00BE5906">
              <w:rPr>
                <w:rFonts w:ascii="Calibri" w:eastAsia="宋体" w:hAnsi="Calibri" w:cs="Times New Roman" w:hint="eastAsia"/>
                <w:szCs w:val="22"/>
              </w:rPr>
              <w:t>）水循环的原动力是</w:t>
            </w:r>
            <w:r w:rsidRPr="00BE5906">
              <w:rPr>
                <w:rFonts w:ascii="Calibri" w:eastAsia="宋体" w:hAnsi="Calibri" w:cs="Times New Roman" w:hint="eastAsia"/>
                <w:szCs w:val="22"/>
                <w:u w:val="single"/>
              </w:rPr>
              <w:t xml:space="preserve">   </w:t>
            </w:r>
            <w:r w:rsidRPr="00BE5906">
              <w:rPr>
                <w:rFonts w:ascii="Calibri" w:eastAsia="宋体" w:hAnsi="Calibri" w:cs="Times New Roman" w:hint="eastAsia"/>
                <w:szCs w:val="22"/>
                <w:u w:val="single"/>
              </w:rPr>
              <w:t>太阳辐射和重力</w:t>
            </w:r>
            <w:r w:rsidRPr="00BE5906">
              <w:rPr>
                <w:rFonts w:ascii="Calibri" w:eastAsia="宋体" w:hAnsi="Calibri" w:cs="Times New Roman" w:hint="eastAsia"/>
                <w:szCs w:val="22"/>
                <w:u w:val="single"/>
              </w:rPr>
              <w:t xml:space="preserve">   </w:t>
            </w:r>
            <w:r w:rsidRPr="00BE5906">
              <w:rPr>
                <w:rFonts w:ascii="Calibri" w:eastAsia="宋体" w:hAnsi="Calibri" w:cs="Times New Roman" w:hint="eastAsia"/>
                <w:szCs w:val="22"/>
              </w:rPr>
              <w:t>。</w:t>
            </w:r>
          </w:p>
          <w:p w14:paraId="420E4506" w14:textId="42F34C70" w:rsidR="00BE5906" w:rsidRPr="00BE5906" w:rsidRDefault="00BE5906" w:rsidP="00BE5906">
            <w:pPr>
              <w:ind w:left="420" w:hangingChars="200" w:hanging="420"/>
              <w:rPr>
                <w:rFonts w:ascii="Calibri" w:eastAsia="宋体" w:hAnsi="Calibri" w:cs="Times New Roman"/>
                <w:szCs w:val="22"/>
              </w:rPr>
            </w:pPr>
            <w:r w:rsidRPr="00BE5906">
              <w:rPr>
                <w:rFonts w:ascii="Calibri" w:eastAsia="宋体" w:hAnsi="Calibri" w:cs="Times New Roman" w:hint="eastAsia"/>
                <w:szCs w:val="22"/>
              </w:rPr>
              <w:t>（</w:t>
            </w:r>
            <w:r w:rsidRPr="00BE5906">
              <w:rPr>
                <w:rFonts w:ascii="Calibri" w:eastAsia="宋体" w:hAnsi="Calibri" w:cs="Times New Roman" w:hint="eastAsia"/>
                <w:szCs w:val="22"/>
              </w:rPr>
              <w:t>2</w:t>
            </w:r>
            <w:r w:rsidRPr="00BE5906">
              <w:rPr>
                <w:rFonts w:ascii="Calibri" w:eastAsia="宋体" w:hAnsi="Calibri" w:cs="Times New Roman" w:hint="eastAsia"/>
                <w:szCs w:val="22"/>
              </w:rPr>
              <w:t>）海洋水在太阳辐射作用下，大量的海水（</w:t>
            </w:r>
            <w:r w:rsidRPr="00BE5906">
              <w:rPr>
                <w:rFonts w:ascii="Calibri" w:eastAsia="宋体" w:hAnsi="Calibri" w:cs="Times New Roman" w:hint="eastAsia"/>
                <w:szCs w:val="22"/>
              </w:rPr>
              <w:t>A</w:t>
            </w:r>
            <w:r w:rsidRPr="00BE5906">
              <w:rPr>
                <w:rFonts w:ascii="Calibri" w:eastAsia="宋体" w:hAnsi="Calibri" w:cs="Times New Roman" w:hint="eastAsia"/>
                <w:szCs w:val="22"/>
              </w:rPr>
              <w:t>）</w:t>
            </w:r>
            <w:r w:rsidRPr="00BE5906">
              <w:rPr>
                <w:rFonts w:ascii="Calibri" w:eastAsia="宋体" w:hAnsi="Calibri" w:cs="Times New Roman" w:hint="eastAsia"/>
                <w:szCs w:val="22"/>
                <w:u w:val="single"/>
              </w:rPr>
              <w:t xml:space="preserve"> </w:t>
            </w:r>
            <w:r w:rsidRPr="00BE5906">
              <w:rPr>
                <w:rFonts w:ascii="Calibri" w:eastAsia="宋体" w:hAnsi="Calibri" w:cs="Times New Roman" w:hint="eastAsia"/>
                <w:szCs w:val="22"/>
                <w:u w:val="single"/>
              </w:rPr>
              <w:t>蒸发</w:t>
            </w:r>
            <w:r w:rsidRPr="00BE5906">
              <w:rPr>
                <w:rFonts w:ascii="Calibri" w:eastAsia="宋体" w:hAnsi="Calibri" w:cs="Times New Roman" w:hint="eastAsia"/>
                <w:szCs w:val="22"/>
                <w:u w:val="single"/>
              </w:rPr>
              <w:t xml:space="preserve"> </w:t>
            </w:r>
            <w:r w:rsidRPr="00BE5906">
              <w:rPr>
                <w:rFonts w:ascii="Calibri" w:eastAsia="宋体" w:hAnsi="Calibri" w:cs="Times New Roman" w:hint="eastAsia"/>
                <w:szCs w:val="22"/>
              </w:rPr>
              <w:t>形成水汽，水汽被</w:t>
            </w:r>
            <w:r w:rsidRPr="00BE5906">
              <w:rPr>
                <w:rFonts w:ascii="Calibri" w:eastAsia="宋体" w:hAnsi="Calibri" w:cs="Times New Roman" w:hint="eastAsia"/>
                <w:szCs w:val="22"/>
              </w:rPr>
              <w:t>(B)</w:t>
            </w:r>
            <w:r w:rsidRPr="00BE5906">
              <w:rPr>
                <w:rFonts w:ascii="Calibri" w:eastAsia="宋体" w:hAnsi="Calibri" w:cs="Times New Roman" w:hint="eastAsia"/>
                <w:szCs w:val="22"/>
                <w:u w:val="single"/>
              </w:rPr>
              <w:t xml:space="preserve">   </w:t>
            </w:r>
            <w:r w:rsidRPr="00BE5906">
              <w:rPr>
                <w:rFonts w:ascii="Calibri" w:eastAsia="宋体" w:hAnsi="Calibri" w:cs="Times New Roman" w:hint="eastAsia"/>
                <w:szCs w:val="22"/>
                <w:u w:val="single"/>
              </w:rPr>
              <w:t>水汽输送</w:t>
            </w:r>
            <w:r w:rsidRPr="00BE5906">
              <w:rPr>
                <w:rFonts w:ascii="Calibri" w:eastAsia="宋体" w:hAnsi="Calibri" w:cs="Times New Roman" w:hint="eastAsia"/>
                <w:szCs w:val="22"/>
                <w:u w:val="single"/>
              </w:rPr>
              <w:t xml:space="preserve">        </w:t>
            </w:r>
            <w:r w:rsidRPr="00BE5906">
              <w:rPr>
                <w:rFonts w:ascii="Calibri" w:eastAsia="宋体" w:hAnsi="Calibri" w:cs="Times New Roman" w:hint="eastAsia"/>
                <w:szCs w:val="22"/>
              </w:rPr>
              <w:t>到陆地上空，在适当的条件下凝结形成</w:t>
            </w:r>
            <w:r w:rsidRPr="00BE5906">
              <w:rPr>
                <w:rFonts w:ascii="Calibri" w:eastAsia="宋体" w:hAnsi="Calibri" w:cs="Times New Roman" w:hint="eastAsia"/>
                <w:szCs w:val="22"/>
              </w:rPr>
              <w:t xml:space="preserve">(C) </w:t>
            </w:r>
            <w:r w:rsidRPr="00BE5906">
              <w:rPr>
                <w:rFonts w:ascii="Calibri" w:eastAsia="宋体" w:hAnsi="Calibri" w:cs="Times New Roman" w:hint="eastAsia"/>
                <w:szCs w:val="22"/>
                <w:u w:val="single"/>
              </w:rPr>
              <w:t xml:space="preserve">   </w:t>
            </w:r>
            <w:r w:rsidRPr="00BE5906">
              <w:rPr>
                <w:rFonts w:ascii="Calibri" w:eastAsia="宋体" w:hAnsi="Calibri" w:cs="Times New Roman" w:hint="eastAsia"/>
                <w:szCs w:val="22"/>
                <w:u w:val="single"/>
              </w:rPr>
              <w:t>降水</w:t>
            </w:r>
            <w:r w:rsidRPr="00BE5906">
              <w:rPr>
                <w:rFonts w:ascii="Calibri" w:eastAsia="宋体" w:hAnsi="Calibri" w:cs="Times New Roman" w:hint="eastAsia"/>
                <w:szCs w:val="22"/>
                <w:u w:val="single"/>
              </w:rPr>
              <w:t xml:space="preserve">  </w:t>
            </w:r>
            <w:r w:rsidRPr="00BE5906">
              <w:rPr>
                <w:rFonts w:ascii="Calibri" w:eastAsia="宋体" w:hAnsi="Calibri" w:cs="Times New Roman" w:hint="eastAsia"/>
                <w:szCs w:val="22"/>
              </w:rPr>
              <w:t>降落到地面的水，通过</w:t>
            </w:r>
            <w:r w:rsidRPr="00BE5906">
              <w:rPr>
                <w:rFonts w:ascii="Calibri" w:eastAsia="宋体" w:hAnsi="Calibri" w:cs="Times New Roman" w:hint="eastAsia"/>
                <w:szCs w:val="22"/>
              </w:rPr>
              <w:t>(F)</w:t>
            </w:r>
            <w:r w:rsidRPr="00BE5906">
              <w:rPr>
                <w:rFonts w:ascii="Calibri" w:eastAsia="宋体" w:hAnsi="Calibri" w:cs="Times New Roman" w:hint="eastAsia"/>
                <w:szCs w:val="22"/>
                <w:u w:val="single"/>
              </w:rPr>
              <w:t xml:space="preserve">   </w:t>
            </w:r>
            <w:r w:rsidRPr="00BE5906">
              <w:rPr>
                <w:rFonts w:ascii="Calibri" w:eastAsia="宋体" w:hAnsi="Calibri" w:cs="Times New Roman" w:hint="eastAsia"/>
                <w:szCs w:val="22"/>
                <w:u w:val="single"/>
              </w:rPr>
              <w:t>地表径流</w:t>
            </w:r>
            <w:r w:rsidRPr="00BE5906">
              <w:rPr>
                <w:rFonts w:ascii="Calibri" w:eastAsia="宋体" w:hAnsi="Calibri" w:cs="Times New Roman" w:hint="eastAsia"/>
                <w:szCs w:val="22"/>
                <w:u w:val="single"/>
              </w:rPr>
              <w:t xml:space="preserve">       </w:t>
            </w:r>
            <w:r w:rsidRPr="00BE5906">
              <w:rPr>
                <w:rFonts w:ascii="Calibri" w:eastAsia="宋体" w:hAnsi="Calibri" w:cs="Times New Roman" w:hint="eastAsia"/>
                <w:szCs w:val="22"/>
              </w:rPr>
              <w:t>和</w:t>
            </w:r>
            <w:r w:rsidRPr="00BE5906">
              <w:rPr>
                <w:rFonts w:ascii="Calibri" w:eastAsia="宋体" w:hAnsi="Calibri" w:cs="Times New Roman" w:hint="eastAsia"/>
                <w:szCs w:val="22"/>
              </w:rPr>
              <w:t>(D)</w:t>
            </w:r>
            <w:r w:rsidRPr="00BE5906">
              <w:rPr>
                <w:rFonts w:ascii="Calibri" w:eastAsia="宋体" w:hAnsi="Calibri" w:cs="Times New Roman" w:hint="eastAsia"/>
                <w:szCs w:val="22"/>
                <w:u w:val="single"/>
              </w:rPr>
              <w:t>地下径流</w:t>
            </w:r>
            <w:r w:rsidRPr="00BE5906">
              <w:rPr>
                <w:rFonts w:ascii="Calibri" w:eastAsia="宋体" w:hAnsi="Calibri" w:cs="Times New Roman" w:hint="eastAsia"/>
                <w:szCs w:val="22"/>
              </w:rPr>
              <w:t>又返回海洋，这种水循环称为</w:t>
            </w:r>
            <w:r w:rsidRPr="00BE5906">
              <w:rPr>
                <w:rFonts w:ascii="Calibri" w:eastAsia="宋体" w:hAnsi="Calibri" w:cs="Times New Roman" w:hint="eastAsia"/>
                <w:szCs w:val="22"/>
                <w:u w:val="single"/>
              </w:rPr>
              <w:t xml:space="preserve">     </w:t>
            </w:r>
            <w:r w:rsidRPr="00BE5906">
              <w:rPr>
                <w:rFonts w:ascii="Calibri" w:eastAsia="宋体" w:hAnsi="Calibri" w:cs="Times New Roman" w:hint="eastAsia"/>
                <w:szCs w:val="22"/>
                <w:u w:val="single"/>
              </w:rPr>
              <w:t>海陆间循环</w:t>
            </w:r>
            <w:r w:rsidRPr="00BE5906">
              <w:rPr>
                <w:rFonts w:ascii="Calibri" w:eastAsia="宋体" w:hAnsi="Calibri" w:cs="Times New Roman" w:hint="eastAsia"/>
                <w:szCs w:val="22"/>
                <w:u w:val="single"/>
              </w:rPr>
              <w:t xml:space="preserve">   </w:t>
            </w:r>
            <w:r w:rsidRPr="00BE5906">
              <w:rPr>
                <w:rFonts w:ascii="Calibri" w:eastAsia="宋体" w:hAnsi="Calibri" w:cs="Times New Roman" w:hint="eastAsia"/>
                <w:szCs w:val="22"/>
              </w:rPr>
              <w:t>循环，它使陆地水不断得到补充和更新，使水资源得以再生。</w:t>
            </w:r>
            <w:r w:rsidRPr="00BE5906">
              <w:rPr>
                <w:rFonts w:ascii="Calibri" w:eastAsia="宋体" w:hAnsi="Calibri" w:cs="Times New Roman" w:hint="eastAsia"/>
                <w:szCs w:val="22"/>
              </w:rPr>
              <w:t xml:space="preserve"> </w:t>
            </w:r>
          </w:p>
          <w:p w14:paraId="387AC16F"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w:t>
            </w:r>
            <w:r w:rsidRPr="00BE5906">
              <w:rPr>
                <w:rFonts w:ascii="Calibri" w:eastAsia="宋体" w:hAnsi="Calibri" w:cs="Times New Roman" w:hint="eastAsia"/>
                <w:szCs w:val="22"/>
              </w:rPr>
              <w:t>3</w:t>
            </w:r>
            <w:r w:rsidRPr="00BE5906">
              <w:rPr>
                <w:rFonts w:ascii="Calibri" w:eastAsia="宋体" w:hAnsi="Calibri" w:cs="Times New Roman" w:hint="eastAsia"/>
                <w:szCs w:val="22"/>
              </w:rPr>
              <w:t>）</w:t>
            </w:r>
            <w:r w:rsidRPr="00BE5906">
              <w:rPr>
                <w:rFonts w:ascii="Calibri" w:eastAsia="宋体" w:hAnsi="Calibri" w:cs="Times New Roman" w:hint="eastAsia"/>
                <w:szCs w:val="22"/>
              </w:rPr>
              <w:t>P</w:t>
            </w:r>
            <w:r w:rsidRPr="00BE5906">
              <w:rPr>
                <w:rFonts w:ascii="Calibri" w:eastAsia="宋体" w:hAnsi="Calibri" w:cs="Times New Roman" w:hint="eastAsia"/>
                <w:szCs w:val="22"/>
              </w:rPr>
              <w:t>所代表的水循环叫</w:t>
            </w:r>
            <w:r w:rsidRPr="00BE5906">
              <w:rPr>
                <w:rFonts w:ascii="Calibri" w:eastAsia="宋体" w:hAnsi="Calibri" w:cs="Times New Roman" w:hint="eastAsia"/>
                <w:szCs w:val="22"/>
                <w:u w:val="single"/>
              </w:rPr>
              <w:t xml:space="preserve">     </w:t>
            </w:r>
            <w:r w:rsidRPr="00BE5906">
              <w:rPr>
                <w:rFonts w:ascii="Calibri" w:eastAsia="宋体" w:hAnsi="Calibri" w:cs="Times New Roman" w:hint="eastAsia"/>
                <w:szCs w:val="22"/>
                <w:u w:val="single"/>
              </w:rPr>
              <w:t>陆地内循环</w:t>
            </w:r>
            <w:r w:rsidRPr="00BE5906">
              <w:rPr>
                <w:rFonts w:ascii="Calibri" w:eastAsia="宋体" w:hAnsi="Calibri" w:cs="Times New Roman" w:hint="eastAsia"/>
                <w:szCs w:val="22"/>
                <w:u w:val="single"/>
              </w:rPr>
              <w:t xml:space="preserve">  </w:t>
            </w:r>
            <w:r w:rsidRPr="00BE5906">
              <w:rPr>
                <w:rFonts w:ascii="Calibri" w:eastAsia="宋体" w:hAnsi="Calibri" w:cs="Times New Roman" w:hint="eastAsia"/>
                <w:szCs w:val="22"/>
              </w:rPr>
              <w:t>,N</w:t>
            </w:r>
            <w:r w:rsidRPr="00BE5906">
              <w:rPr>
                <w:rFonts w:ascii="Calibri" w:eastAsia="宋体" w:hAnsi="Calibri" w:cs="Times New Roman" w:hint="eastAsia"/>
                <w:szCs w:val="22"/>
              </w:rPr>
              <w:t>所代表的水循环叫</w:t>
            </w:r>
            <w:r w:rsidRPr="00BE5906">
              <w:rPr>
                <w:rFonts w:ascii="Calibri" w:eastAsia="宋体" w:hAnsi="Calibri" w:cs="Times New Roman" w:hint="eastAsia"/>
                <w:szCs w:val="22"/>
                <w:u w:val="single"/>
              </w:rPr>
              <w:t xml:space="preserve">  </w:t>
            </w:r>
            <w:r w:rsidRPr="00BE5906">
              <w:rPr>
                <w:rFonts w:ascii="Calibri" w:eastAsia="宋体" w:hAnsi="Calibri" w:cs="Times New Roman" w:hint="eastAsia"/>
                <w:szCs w:val="22"/>
                <w:u w:val="single"/>
              </w:rPr>
              <w:t>海上内循环</w:t>
            </w:r>
            <w:r w:rsidRPr="00BE5906">
              <w:rPr>
                <w:rFonts w:ascii="Calibri" w:eastAsia="宋体" w:hAnsi="Calibri" w:cs="Times New Roman" w:hint="eastAsia"/>
                <w:szCs w:val="22"/>
                <w:u w:val="single"/>
              </w:rPr>
              <w:t xml:space="preserve">   </w:t>
            </w:r>
            <w:r w:rsidRPr="00BE5906">
              <w:rPr>
                <w:rFonts w:ascii="Calibri" w:eastAsia="宋体" w:hAnsi="Calibri" w:cs="Times New Roman" w:hint="eastAsia"/>
                <w:szCs w:val="22"/>
              </w:rPr>
              <w:t>。</w:t>
            </w:r>
          </w:p>
          <w:p w14:paraId="585B9963" w14:textId="77777777" w:rsidR="00BE5906" w:rsidRPr="00BE5906" w:rsidRDefault="00BE5906" w:rsidP="00BE5906">
            <w:pPr>
              <w:rPr>
                <w:rFonts w:ascii="Calibri" w:eastAsia="宋体" w:hAnsi="宋体" w:cs="Times New Roman"/>
                <w:color w:val="000000"/>
                <w:kern w:val="0"/>
                <w:szCs w:val="21"/>
              </w:rPr>
            </w:pPr>
            <w:r w:rsidRPr="00BE5906">
              <w:rPr>
                <w:rFonts w:ascii="Calibri" w:eastAsia="宋体" w:hAnsi="Calibri" w:cs="Times New Roman" w:hint="eastAsia"/>
                <w:szCs w:val="22"/>
              </w:rPr>
              <w:t>（</w:t>
            </w:r>
            <w:r w:rsidRPr="00BE5906">
              <w:rPr>
                <w:rFonts w:ascii="Calibri" w:eastAsia="宋体" w:hAnsi="Calibri" w:cs="Times New Roman" w:hint="eastAsia"/>
                <w:szCs w:val="22"/>
              </w:rPr>
              <w:t>4</w:t>
            </w:r>
            <w:r w:rsidRPr="00BE5906">
              <w:rPr>
                <w:rFonts w:ascii="Calibri" w:eastAsia="宋体" w:hAnsi="Calibri" w:cs="Times New Roman" w:hint="eastAsia"/>
                <w:szCs w:val="22"/>
              </w:rPr>
              <w:t>）根据全球水平衡原理</w:t>
            </w:r>
            <w:r w:rsidRPr="00BE5906">
              <w:rPr>
                <w:rFonts w:ascii="Calibri" w:eastAsia="宋体" w:hAnsi="Calibri" w:cs="Times New Roman" w:hint="eastAsia"/>
                <w:szCs w:val="22"/>
              </w:rPr>
              <w:t>,P</w:t>
            </w:r>
            <w:r w:rsidRPr="00BE5906">
              <w:rPr>
                <w:rFonts w:ascii="Calibri" w:eastAsia="宋体" w:hAnsi="Calibri" w:cs="Times New Roman" w:hint="eastAsia"/>
                <w:szCs w:val="22"/>
              </w:rPr>
              <w:t>、</w:t>
            </w:r>
            <w:r w:rsidRPr="00BE5906">
              <w:rPr>
                <w:rFonts w:ascii="Calibri" w:eastAsia="宋体" w:hAnsi="Calibri" w:cs="Times New Roman" w:hint="eastAsia"/>
                <w:szCs w:val="22"/>
              </w:rPr>
              <w:t>M</w:t>
            </w:r>
            <w:r w:rsidRPr="00BE5906">
              <w:rPr>
                <w:rFonts w:ascii="Calibri" w:eastAsia="宋体" w:hAnsi="Calibri" w:cs="Times New Roman" w:hint="eastAsia"/>
                <w:szCs w:val="22"/>
              </w:rPr>
              <w:t>、</w:t>
            </w:r>
            <w:r w:rsidRPr="00BE5906">
              <w:rPr>
                <w:rFonts w:ascii="Calibri" w:eastAsia="宋体" w:hAnsi="Calibri" w:cs="Times New Roman" w:hint="eastAsia"/>
                <w:szCs w:val="22"/>
              </w:rPr>
              <w:t>N</w:t>
            </w:r>
            <w:r w:rsidRPr="00BE5906">
              <w:rPr>
                <w:rFonts w:ascii="Calibri" w:eastAsia="宋体" w:hAnsi="Calibri" w:cs="Times New Roman" w:hint="eastAsia"/>
                <w:szCs w:val="22"/>
              </w:rPr>
              <w:t>三种循环中，</w:t>
            </w:r>
            <w:r w:rsidRPr="00BE5906">
              <w:rPr>
                <w:rFonts w:ascii="Calibri" w:eastAsia="宋体" w:hAnsi="Calibri" w:cs="Times New Roman" w:hint="eastAsia"/>
                <w:szCs w:val="22"/>
                <w:u w:val="single"/>
              </w:rPr>
              <w:t xml:space="preserve">    N   </w:t>
            </w:r>
            <w:r w:rsidRPr="00BE5906">
              <w:rPr>
                <w:rFonts w:ascii="Calibri" w:eastAsia="宋体" w:hAnsi="Calibri" w:cs="Times New Roman" w:hint="eastAsia"/>
                <w:szCs w:val="22"/>
              </w:rPr>
              <w:t>循环的水量最大，</w:t>
            </w:r>
            <w:r w:rsidRPr="00BE5906">
              <w:rPr>
                <w:rFonts w:ascii="Calibri" w:eastAsia="宋体" w:hAnsi="Calibri" w:cs="Times New Roman" w:hint="eastAsia"/>
                <w:szCs w:val="22"/>
                <w:u w:val="single"/>
              </w:rPr>
              <w:t xml:space="preserve">  M   </w:t>
            </w:r>
            <w:r w:rsidRPr="00BE5906">
              <w:rPr>
                <w:rFonts w:ascii="Calibri" w:eastAsia="宋体" w:hAnsi="Calibri" w:cs="Times New Roman" w:hint="eastAsia"/>
                <w:szCs w:val="22"/>
              </w:rPr>
              <w:t>循环对地球淡水资源更新有重要意义。</w:t>
            </w:r>
          </w:p>
        </w:tc>
        <w:tc>
          <w:tcPr>
            <w:tcW w:w="2006" w:type="dxa"/>
            <w:tcBorders>
              <w:top w:val="single" w:sz="8" w:space="0" w:color="000000"/>
              <w:left w:val="single" w:sz="8" w:space="0" w:color="000000"/>
              <w:bottom w:val="single" w:sz="8" w:space="0" w:color="000000"/>
              <w:right w:val="single" w:sz="8" w:space="0" w:color="000000"/>
            </w:tcBorders>
            <w:shd w:val="clear" w:color="auto" w:fill="FFFFFF"/>
          </w:tcPr>
          <w:p w14:paraId="4D18518B" w14:textId="77777777" w:rsidR="00BE5906" w:rsidRPr="00BE5906" w:rsidRDefault="00BE5906" w:rsidP="00BE5906">
            <w:pPr>
              <w:spacing w:line="288" w:lineRule="auto"/>
              <w:rPr>
                <w:rFonts w:ascii="Calibri" w:eastAsia="宋体" w:hAnsi="宋体" w:cs="Times New Roman"/>
                <w:color w:val="000000"/>
                <w:kern w:val="0"/>
                <w:szCs w:val="21"/>
              </w:rPr>
            </w:pPr>
            <w:r w:rsidRPr="00BE5906">
              <w:rPr>
                <w:rFonts w:ascii="Calibri" w:eastAsia="宋体" w:hAnsi="宋体" w:cs="Times New Roman" w:hint="eastAsia"/>
                <w:color w:val="000000"/>
                <w:kern w:val="0"/>
                <w:szCs w:val="21"/>
              </w:rPr>
              <w:t>请学生回答问题，并根据学生的回答做出相应的反馈。</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Pr>
          <w:p w14:paraId="38FD0E86" w14:textId="77777777" w:rsidR="00BE5906" w:rsidRPr="00BE5906" w:rsidRDefault="00BE5906" w:rsidP="00BE5906">
            <w:pPr>
              <w:spacing w:line="288" w:lineRule="auto"/>
              <w:rPr>
                <w:rFonts w:ascii="Calibri" w:eastAsia="宋体" w:hAnsi="宋体" w:cs="Times New Roman"/>
                <w:color w:val="000000"/>
                <w:kern w:val="0"/>
                <w:szCs w:val="21"/>
              </w:rPr>
            </w:pPr>
            <w:r w:rsidRPr="00BE5906">
              <w:rPr>
                <w:rFonts w:ascii="宋体" w:eastAsia="宋体" w:hAnsi="宋体" w:cs="Courier New" w:hint="eastAsia"/>
                <w:color w:val="000000"/>
                <w:kern w:val="0"/>
                <w:szCs w:val="21"/>
              </w:rPr>
              <w:t>通过练习进一步完成学习目标1.</w:t>
            </w:r>
          </w:p>
        </w:tc>
      </w:tr>
      <w:tr w:rsidR="00BE5906" w:rsidRPr="00BE5906" w14:paraId="5CCFEBE8" w14:textId="77777777" w:rsidTr="00BE5906">
        <w:trPr>
          <w:trHeight w:val="4896"/>
        </w:trPr>
        <w:tc>
          <w:tcPr>
            <w:tcW w:w="426" w:type="dxa"/>
            <w:vMerge/>
            <w:tcBorders>
              <w:left w:val="single" w:sz="8" w:space="0" w:color="000000"/>
              <w:bottom w:val="single" w:sz="8" w:space="0" w:color="000000"/>
              <w:right w:val="single" w:sz="8" w:space="0" w:color="000000"/>
            </w:tcBorders>
            <w:shd w:val="clear" w:color="auto" w:fill="FFFFFF"/>
          </w:tcPr>
          <w:p w14:paraId="5BDEC618" w14:textId="77777777" w:rsidR="00BE5906" w:rsidRPr="00BE5906" w:rsidRDefault="00BE5906" w:rsidP="00BE5906">
            <w:pPr>
              <w:spacing w:line="288" w:lineRule="auto"/>
              <w:rPr>
                <w:rFonts w:ascii="Calibri" w:eastAsia="宋体" w:hAnsi="宋体" w:cs="Times New Roman"/>
                <w:b/>
                <w:color w:val="000000"/>
                <w:kern w:val="0"/>
                <w:sz w:val="20"/>
                <w:szCs w:val="21"/>
              </w:rPr>
            </w:pPr>
          </w:p>
        </w:tc>
        <w:tc>
          <w:tcPr>
            <w:tcW w:w="73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C62619C" w14:textId="77777777" w:rsidR="00BE5906" w:rsidRPr="00BE5906" w:rsidRDefault="00BE5906" w:rsidP="00BE5906">
            <w:pPr>
              <w:spacing w:line="288" w:lineRule="auto"/>
              <w:jc w:val="center"/>
              <w:rPr>
                <w:rFonts w:ascii="Calibri" w:eastAsia="宋体" w:hAnsi="宋体" w:cs="Times New Roman"/>
                <w:b/>
                <w:color w:val="000000"/>
                <w:kern w:val="0"/>
                <w:szCs w:val="21"/>
              </w:rPr>
            </w:pPr>
            <w:r w:rsidRPr="00BE5906">
              <w:rPr>
                <w:rFonts w:ascii="Calibri" w:eastAsia="宋体" w:hAnsi="宋体" w:cs="Times New Roman" w:hint="eastAsia"/>
                <w:b/>
                <w:color w:val="000000"/>
                <w:kern w:val="0"/>
                <w:szCs w:val="21"/>
              </w:rPr>
              <w:t>活动</w:t>
            </w:r>
            <w:r w:rsidRPr="00BE5906">
              <w:rPr>
                <w:rFonts w:ascii="Calibri" w:eastAsia="宋体" w:hAnsi="宋体" w:cs="Times New Roman" w:hint="eastAsia"/>
                <w:b/>
                <w:color w:val="000000"/>
                <w:kern w:val="0"/>
                <w:szCs w:val="21"/>
              </w:rPr>
              <w:t>2</w:t>
            </w:r>
          </w:p>
        </w:tc>
        <w:tc>
          <w:tcPr>
            <w:tcW w:w="5524" w:type="dxa"/>
            <w:tcBorders>
              <w:top w:val="single" w:sz="8" w:space="0" w:color="000000"/>
              <w:left w:val="single" w:sz="8" w:space="0" w:color="000000"/>
              <w:bottom w:val="single" w:sz="8" w:space="0" w:color="000000"/>
              <w:right w:val="single" w:sz="8" w:space="0" w:color="000000"/>
            </w:tcBorders>
            <w:shd w:val="clear" w:color="auto" w:fill="FFFFFF"/>
          </w:tcPr>
          <w:p w14:paraId="35475DD0" w14:textId="77777777" w:rsidR="00BE5906" w:rsidRPr="00BE5906" w:rsidRDefault="00BE5906" w:rsidP="00BE5906">
            <w:pPr>
              <w:rPr>
                <w:rFonts w:ascii="Calibri" w:eastAsia="宋体" w:hAnsi="Calibri" w:cs="Times New Roman"/>
                <w:szCs w:val="22"/>
              </w:rPr>
            </w:pPr>
            <w:r w:rsidRPr="00BE5906">
              <w:rPr>
                <w:rFonts w:ascii="宋体" w:eastAsia="宋体" w:hAnsi="宋体" w:cs="Times New Roman" w:hint="eastAsia"/>
                <w:b/>
                <w:bCs/>
                <w:szCs w:val="22"/>
              </w:rPr>
              <w:t>读教材P55-56的活动完成下列问题</w:t>
            </w:r>
          </w:p>
          <w:p w14:paraId="0DE6BAA0"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1.</w:t>
            </w:r>
            <w:r w:rsidRPr="00BE5906">
              <w:rPr>
                <w:rFonts w:ascii="Calibri" w:eastAsia="宋体" w:hAnsi="Calibri" w:cs="Times New Roman" w:hint="eastAsia"/>
                <w:szCs w:val="22"/>
              </w:rPr>
              <w:t>人类能够干预或控制水循环的哪些环节？</w:t>
            </w:r>
          </w:p>
          <w:p w14:paraId="6792393B" w14:textId="77777777" w:rsidR="00BE5906" w:rsidRPr="00BE5906" w:rsidRDefault="00BE5906" w:rsidP="00BE5906">
            <w:pPr>
              <w:rPr>
                <w:rFonts w:ascii="Calibri" w:eastAsia="宋体" w:hAnsi="Calibri" w:cs="Times New Roman"/>
                <w:szCs w:val="22"/>
              </w:rPr>
            </w:pPr>
          </w:p>
          <w:p w14:paraId="6FAA739B"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在目前的技术条件下，人类能够干预水循环的蒸发、蒸腾、凝结降水、径流和下渗等环节。</w:t>
            </w:r>
          </w:p>
          <w:p w14:paraId="79220614" w14:textId="77777777" w:rsidR="00BE5906" w:rsidRPr="00BE5906" w:rsidRDefault="00BE5906" w:rsidP="00BE5906">
            <w:pPr>
              <w:rPr>
                <w:rFonts w:ascii="Calibri" w:eastAsia="宋体" w:hAnsi="Calibri" w:cs="Times New Roman"/>
                <w:szCs w:val="22"/>
              </w:rPr>
            </w:pPr>
          </w:p>
          <w:p w14:paraId="29502860"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2.</w:t>
            </w:r>
            <w:r w:rsidRPr="00BE5906">
              <w:rPr>
                <w:rFonts w:ascii="Calibri" w:eastAsia="宋体" w:hAnsi="Calibri" w:cs="Times New Roman" w:hint="eastAsia"/>
                <w:szCs w:val="22"/>
              </w:rPr>
              <w:t>黄河下游断流可能与哪些自然因素有关？</w:t>
            </w:r>
          </w:p>
          <w:p w14:paraId="0329AF24" w14:textId="77777777" w:rsidR="00BE5906" w:rsidRPr="00BE5906" w:rsidRDefault="00BE5906" w:rsidP="00BE5906">
            <w:pPr>
              <w:rPr>
                <w:rFonts w:ascii="Calibri" w:eastAsia="宋体" w:hAnsi="Calibri" w:cs="Times New Roman"/>
                <w:szCs w:val="22"/>
              </w:rPr>
            </w:pPr>
          </w:p>
          <w:p w14:paraId="71309765" w14:textId="0A014970"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黄河下游断流与</w:t>
            </w:r>
            <w:r w:rsidRPr="00BE5906">
              <w:rPr>
                <w:rFonts w:ascii="Calibri" w:eastAsia="宋体" w:hAnsi="Calibri" w:cs="Times New Roman" w:hint="eastAsia"/>
                <w:szCs w:val="22"/>
              </w:rPr>
              <w:t>20</w:t>
            </w:r>
            <w:r w:rsidRPr="00BE5906">
              <w:rPr>
                <w:rFonts w:ascii="Calibri" w:eastAsia="宋体" w:hAnsi="Calibri" w:cs="Times New Roman" w:hint="eastAsia"/>
                <w:szCs w:val="22"/>
              </w:rPr>
              <w:t>世纪</w:t>
            </w:r>
            <w:r w:rsidRPr="00BE5906">
              <w:rPr>
                <w:rFonts w:ascii="Calibri" w:eastAsia="宋体" w:hAnsi="Calibri" w:cs="Times New Roman" w:hint="eastAsia"/>
                <w:szCs w:val="22"/>
              </w:rPr>
              <w:t>50</w:t>
            </w:r>
            <w:r w:rsidRPr="00BE5906">
              <w:rPr>
                <w:rFonts w:ascii="Calibri" w:eastAsia="宋体" w:hAnsi="Calibri" w:cs="Times New Roman" w:hint="eastAsia"/>
                <w:szCs w:val="22"/>
              </w:rPr>
              <w:t>年代我国西北地区变暖而降水却逐渐减少等自然因素有关。</w:t>
            </w:r>
          </w:p>
          <w:p w14:paraId="702CFB0C" w14:textId="77777777" w:rsidR="00BE5906" w:rsidRPr="00BE5906" w:rsidRDefault="00BE5906" w:rsidP="00BE5906">
            <w:pPr>
              <w:rPr>
                <w:rFonts w:ascii="Calibri" w:eastAsia="宋体" w:hAnsi="Calibri" w:cs="Times New Roman"/>
                <w:szCs w:val="22"/>
              </w:rPr>
            </w:pPr>
          </w:p>
          <w:p w14:paraId="08A7E7C9"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3.</w:t>
            </w:r>
            <w:r w:rsidRPr="00BE5906">
              <w:rPr>
                <w:rFonts w:ascii="Calibri" w:eastAsia="宋体" w:hAnsi="Calibri" w:cs="Times New Roman" w:hint="eastAsia"/>
                <w:szCs w:val="22"/>
              </w:rPr>
              <w:t>黄河下游断流可能与哪些人为因素有关？</w:t>
            </w:r>
          </w:p>
          <w:p w14:paraId="2C73B734" w14:textId="77777777" w:rsidR="00BE5906" w:rsidRPr="00BE5906" w:rsidRDefault="00BE5906" w:rsidP="00BE5906">
            <w:pPr>
              <w:rPr>
                <w:rFonts w:ascii="Calibri" w:eastAsia="宋体" w:hAnsi="Calibri" w:cs="Times New Roman"/>
                <w:szCs w:val="22"/>
              </w:rPr>
            </w:pPr>
          </w:p>
          <w:p w14:paraId="6E480DAB"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黄河下游断流与中上游地区过度引用黄河水等人为因素有关。</w:t>
            </w:r>
          </w:p>
          <w:p w14:paraId="5D4159C6" w14:textId="77777777" w:rsidR="00BE5906" w:rsidRPr="00BE5906" w:rsidRDefault="00BE5906" w:rsidP="00BE5906">
            <w:pPr>
              <w:rPr>
                <w:rFonts w:ascii="Calibri" w:eastAsia="宋体" w:hAnsi="Calibri" w:cs="Times New Roman"/>
                <w:szCs w:val="22"/>
              </w:rPr>
            </w:pPr>
          </w:p>
          <w:p w14:paraId="2F1DD620"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4.</w:t>
            </w:r>
            <w:r w:rsidRPr="00BE5906">
              <w:rPr>
                <w:rFonts w:ascii="Calibri" w:eastAsia="宋体" w:hAnsi="Calibri" w:cs="Times New Roman" w:hint="eastAsia"/>
                <w:szCs w:val="22"/>
              </w:rPr>
              <w:t>人类可以采取哪些措施缓解或者避免黄河断流？</w:t>
            </w:r>
          </w:p>
          <w:p w14:paraId="26AC5142" w14:textId="77777777" w:rsidR="00BE5906" w:rsidRPr="00BE5906" w:rsidRDefault="00BE5906" w:rsidP="00BE5906">
            <w:pPr>
              <w:rPr>
                <w:rFonts w:ascii="Calibri" w:eastAsia="宋体" w:hAnsi="Calibri" w:cs="Times New Roman"/>
                <w:szCs w:val="22"/>
              </w:rPr>
            </w:pPr>
          </w:p>
          <w:p w14:paraId="3BB61D54"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人类可以通过统一调配水资源、植树造林等措施缓解或避免黄河下游断流。</w:t>
            </w:r>
          </w:p>
          <w:p w14:paraId="548FFCE0" w14:textId="7F3F8C88" w:rsidR="00BE5906" w:rsidRPr="00BE5906" w:rsidRDefault="00BE5906" w:rsidP="00BE5906">
            <w:pPr>
              <w:spacing w:line="340" w:lineRule="exact"/>
              <w:rPr>
                <w:rFonts w:ascii="Calibri" w:eastAsia="宋体" w:hAnsi="宋体" w:cs="Times New Roman"/>
                <w:color w:val="000000"/>
                <w:kern w:val="0"/>
                <w:szCs w:val="21"/>
              </w:rPr>
            </w:pPr>
          </w:p>
        </w:tc>
        <w:tc>
          <w:tcPr>
            <w:tcW w:w="2006" w:type="dxa"/>
            <w:tcBorders>
              <w:top w:val="single" w:sz="8" w:space="0" w:color="000000"/>
              <w:left w:val="single" w:sz="8" w:space="0" w:color="000000"/>
              <w:bottom w:val="single" w:sz="8" w:space="0" w:color="000000"/>
              <w:right w:val="single" w:sz="8" w:space="0" w:color="000000"/>
            </w:tcBorders>
            <w:shd w:val="clear" w:color="auto" w:fill="FFFFFF"/>
          </w:tcPr>
          <w:p w14:paraId="32E503A7" w14:textId="77777777" w:rsidR="00BE5906" w:rsidRPr="00BE5906" w:rsidRDefault="00BE5906" w:rsidP="00BE5906">
            <w:pPr>
              <w:spacing w:line="340" w:lineRule="exact"/>
              <w:rPr>
                <w:rFonts w:ascii="Calibri" w:eastAsia="宋体" w:hAnsi="宋体" w:cs="Times New Roman"/>
                <w:color w:val="000000"/>
                <w:kern w:val="0"/>
                <w:sz w:val="20"/>
                <w:szCs w:val="21"/>
              </w:rPr>
            </w:pPr>
            <w:r w:rsidRPr="00BE5906">
              <w:rPr>
                <w:rFonts w:ascii="Calibri" w:eastAsia="宋体" w:hAnsi="宋体" w:cs="Times New Roman" w:hint="eastAsia"/>
                <w:color w:val="000000"/>
                <w:kern w:val="0"/>
                <w:szCs w:val="21"/>
              </w:rPr>
              <w:t>用</w:t>
            </w:r>
            <w:r w:rsidRPr="00BE5906">
              <w:rPr>
                <w:rFonts w:ascii="Calibri" w:eastAsia="宋体" w:hAnsi="宋体" w:cs="Times New Roman" w:hint="eastAsia"/>
                <w:color w:val="000000"/>
                <w:kern w:val="0"/>
                <w:szCs w:val="21"/>
              </w:rPr>
              <w:t>PPT</w:t>
            </w:r>
            <w:r w:rsidRPr="00BE5906">
              <w:rPr>
                <w:rFonts w:ascii="Calibri" w:eastAsia="宋体" w:hAnsi="宋体" w:cs="Times New Roman" w:hint="eastAsia"/>
                <w:color w:val="000000"/>
                <w:kern w:val="0"/>
                <w:szCs w:val="21"/>
              </w:rPr>
              <w:t>展示分析根据教材活动让学生分析人类对水循环的影响</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Pr>
          <w:p w14:paraId="16C9F530" w14:textId="77777777" w:rsidR="00BE5906" w:rsidRPr="00BE5906" w:rsidRDefault="00BE5906" w:rsidP="00BE5906">
            <w:pPr>
              <w:spacing w:line="340" w:lineRule="exact"/>
              <w:rPr>
                <w:rFonts w:ascii="宋体" w:eastAsia="宋体" w:hAnsi="宋体" w:cs="Courier New"/>
                <w:color w:val="000000"/>
                <w:kern w:val="0"/>
                <w:szCs w:val="21"/>
              </w:rPr>
            </w:pPr>
            <w:r w:rsidRPr="00BE5906">
              <w:rPr>
                <w:rFonts w:ascii="Calibri" w:eastAsia="宋体" w:hAnsi="宋体" w:cs="Times New Roman" w:hint="eastAsia"/>
                <w:color w:val="000000"/>
                <w:kern w:val="0"/>
                <w:szCs w:val="21"/>
              </w:rPr>
              <w:t>从熟悉的资料入手，减少学生的负担。</w:t>
            </w:r>
          </w:p>
        </w:tc>
      </w:tr>
      <w:tr w:rsidR="00BE5906" w:rsidRPr="00BE5906" w14:paraId="63FDCDEB" w14:textId="77777777" w:rsidTr="00BE5906">
        <w:trPr>
          <w:trHeight w:val="4227"/>
        </w:trPr>
        <w:tc>
          <w:tcPr>
            <w:tcW w:w="426" w:type="dxa"/>
            <w:tcBorders>
              <w:left w:val="single" w:sz="8" w:space="0" w:color="000000"/>
              <w:bottom w:val="single" w:sz="8" w:space="0" w:color="000000"/>
              <w:right w:val="single" w:sz="8" w:space="0" w:color="000000"/>
            </w:tcBorders>
            <w:shd w:val="clear" w:color="auto" w:fill="FFFFFF"/>
          </w:tcPr>
          <w:p w14:paraId="2F9A0956" w14:textId="77777777" w:rsidR="00BE5906" w:rsidRPr="00BE5906" w:rsidRDefault="00BE5906" w:rsidP="00BE5906">
            <w:pPr>
              <w:spacing w:line="288" w:lineRule="auto"/>
              <w:rPr>
                <w:rFonts w:ascii="Calibri" w:eastAsia="宋体" w:hAnsi="宋体" w:cs="Times New Roman"/>
                <w:b/>
                <w:color w:val="000000"/>
                <w:kern w:val="0"/>
                <w:sz w:val="20"/>
                <w:szCs w:val="21"/>
              </w:rPr>
            </w:pPr>
          </w:p>
        </w:tc>
        <w:tc>
          <w:tcPr>
            <w:tcW w:w="73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364EADB" w14:textId="77777777" w:rsidR="00BE5906" w:rsidRPr="00BE5906" w:rsidRDefault="00BE5906" w:rsidP="00BE5906">
            <w:pPr>
              <w:spacing w:line="288" w:lineRule="auto"/>
              <w:jc w:val="center"/>
              <w:rPr>
                <w:rFonts w:ascii="Calibri" w:eastAsia="宋体" w:hAnsi="宋体" w:cs="Times New Roman"/>
                <w:b/>
                <w:color w:val="000000"/>
                <w:kern w:val="0"/>
                <w:szCs w:val="21"/>
              </w:rPr>
            </w:pPr>
            <w:r w:rsidRPr="00BE5906">
              <w:rPr>
                <w:rFonts w:ascii="Calibri" w:eastAsia="宋体" w:hAnsi="宋体" w:cs="Times New Roman" w:hint="eastAsia"/>
                <w:b/>
                <w:color w:val="000000"/>
                <w:kern w:val="0"/>
                <w:szCs w:val="21"/>
              </w:rPr>
              <w:t>小结</w:t>
            </w:r>
            <w:r w:rsidRPr="00BE5906">
              <w:rPr>
                <w:rFonts w:ascii="Calibri" w:eastAsia="宋体" w:hAnsi="宋体" w:cs="Times New Roman" w:hint="eastAsia"/>
                <w:b/>
                <w:color w:val="000000"/>
                <w:kern w:val="0"/>
                <w:szCs w:val="21"/>
              </w:rPr>
              <w:t>2</w:t>
            </w:r>
          </w:p>
        </w:tc>
        <w:tc>
          <w:tcPr>
            <w:tcW w:w="8784" w:type="dxa"/>
            <w:gridSpan w:val="3"/>
            <w:tcBorders>
              <w:top w:val="single" w:sz="8" w:space="0" w:color="000000"/>
              <w:left w:val="single" w:sz="8" w:space="0" w:color="000000"/>
              <w:bottom w:val="single" w:sz="8" w:space="0" w:color="000000"/>
              <w:right w:val="single" w:sz="8" w:space="0" w:color="000000"/>
            </w:tcBorders>
            <w:shd w:val="clear" w:color="auto" w:fill="FFFFFF"/>
          </w:tcPr>
          <w:p w14:paraId="11929965" w14:textId="77777777" w:rsidR="00BE5906" w:rsidRPr="00BE5906" w:rsidRDefault="00BE5906" w:rsidP="00BE5906">
            <w:pPr>
              <w:rPr>
                <w:rFonts w:ascii="Calibri" w:eastAsia="宋体" w:hAnsi="Calibri" w:cs="Times New Roman"/>
                <w:szCs w:val="22"/>
              </w:rPr>
            </w:pPr>
            <w:r w:rsidRPr="00BE5906">
              <w:rPr>
                <w:rFonts w:ascii="宋体" w:eastAsia="宋体" w:hAnsi="宋体" w:cs="Times New Roman"/>
                <w:b/>
                <w:bCs/>
                <w:szCs w:val="22"/>
              </w:rPr>
              <w:t>人类对</w:t>
            </w:r>
            <w:r w:rsidRPr="00BE5906">
              <w:rPr>
                <w:rFonts w:ascii="宋体" w:eastAsia="宋体" w:hAnsi="宋体" w:cs="Times New Roman" w:hint="eastAsia"/>
                <w:b/>
                <w:bCs/>
                <w:szCs w:val="22"/>
              </w:rPr>
              <w:t>水循环的</w:t>
            </w:r>
            <w:r w:rsidRPr="00BE5906">
              <w:rPr>
                <w:rFonts w:ascii="宋体" w:eastAsia="宋体" w:hAnsi="宋体" w:cs="Times New Roman"/>
                <w:b/>
                <w:bCs/>
                <w:szCs w:val="22"/>
              </w:rPr>
              <w:t>影响</w:t>
            </w:r>
          </w:p>
          <w:tbl>
            <w:tblPr>
              <w:tblStyle w:val="a8"/>
              <w:tblW w:w="0" w:type="auto"/>
              <w:tblLayout w:type="fixed"/>
              <w:tblLook w:val="04A0" w:firstRow="1" w:lastRow="0" w:firstColumn="1" w:lastColumn="0" w:noHBand="0" w:noVBand="1"/>
            </w:tblPr>
            <w:tblGrid>
              <w:gridCol w:w="1595"/>
              <w:gridCol w:w="6401"/>
            </w:tblGrid>
            <w:tr w:rsidR="00BE5906" w:rsidRPr="00BE5906" w14:paraId="07FCA875" w14:textId="77777777" w:rsidTr="00D07AAA">
              <w:tc>
                <w:tcPr>
                  <w:tcW w:w="1595" w:type="dxa"/>
                </w:tcPr>
                <w:p w14:paraId="40137642" w14:textId="77777777" w:rsidR="00BE5906" w:rsidRPr="00BE5906" w:rsidRDefault="00BE5906" w:rsidP="00BE5906">
                  <w:pPr>
                    <w:jc w:val="center"/>
                    <w:rPr>
                      <w:rFonts w:ascii="Calibri" w:eastAsia="宋体" w:hAnsi="Calibri" w:cs="Times New Roman"/>
                      <w:szCs w:val="22"/>
                    </w:rPr>
                  </w:pPr>
                  <w:r w:rsidRPr="00BE5906">
                    <w:rPr>
                      <w:rFonts w:ascii="Calibri" w:eastAsia="宋体" w:hAnsi="Calibri" w:cs="Times New Roman" w:hint="eastAsia"/>
                      <w:szCs w:val="22"/>
                    </w:rPr>
                    <w:t>水循环环节</w:t>
                  </w:r>
                </w:p>
              </w:tc>
              <w:tc>
                <w:tcPr>
                  <w:tcW w:w="6401" w:type="dxa"/>
                </w:tcPr>
                <w:p w14:paraId="45AC8F27" w14:textId="77777777" w:rsidR="00BE5906" w:rsidRPr="00BE5906" w:rsidRDefault="00BE5906" w:rsidP="00BE5906">
                  <w:pPr>
                    <w:jc w:val="center"/>
                    <w:rPr>
                      <w:rFonts w:ascii="Calibri" w:eastAsia="宋体" w:hAnsi="Calibri" w:cs="Times New Roman"/>
                      <w:szCs w:val="22"/>
                    </w:rPr>
                  </w:pPr>
                  <w:r w:rsidRPr="00BE5906">
                    <w:rPr>
                      <w:rFonts w:ascii="Calibri" w:eastAsia="宋体" w:hAnsi="Calibri" w:cs="Times New Roman" w:hint="eastAsia"/>
                      <w:szCs w:val="22"/>
                    </w:rPr>
                    <w:t>人类活动</w:t>
                  </w:r>
                </w:p>
              </w:tc>
            </w:tr>
            <w:tr w:rsidR="00BE5906" w:rsidRPr="00BE5906" w14:paraId="0F626DF9" w14:textId="77777777" w:rsidTr="00D07AAA">
              <w:tc>
                <w:tcPr>
                  <w:tcW w:w="1595" w:type="dxa"/>
                </w:tcPr>
                <w:p w14:paraId="02D74974"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地表径流</w:t>
                  </w:r>
                </w:p>
              </w:tc>
              <w:tc>
                <w:tcPr>
                  <w:tcW w:w="6401" w:type="dxa"/>
                </w:tcPr>
                <w:p w14:paraId="18299C6B"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引河湖水灌溉、修建水库、跨流域调水、填河改陆、围湖造田</w:t>
                  </w:r>
                </w:p>
              </w:tc>
            </w:tr>
            <w:tr w:rsidR="00BE5906" w:rsidRPr="00BE5906" w14:paraId="3CEA956F" w14:textId="77777777" w:rsidTr="00D07AAA">
              <w:tc>
                <w:tcPr>
                  <w:tcW w:w="1595" w:type="dxa"/>
                </w:tcPr>
                <w:p w14:paraId="4E219D4F"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地下径流</w:t>
                  </w:r>
                </w:p>
              </w:tc>
              <w:tc>
                <w:tcPr>
                  <w:tcW w:w="6401" w:type="dxa"/>
                </w:tcPr>
                <w:p w14:paraId="7A9CADD9"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地下工程建设、地下水人工回灌，抽取地下水</w:t>
                  </w:r>
                </w:p>
                <w:p w14:paraId="67C648FA"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地下交通线路修建破坏渗流区的地质结构、改变地下水的渗透方向</w:t>
                  </w:r>
                </w:p>
              </w:tc>
            </w:tr>
            <w:tr w:rsidR="00BE5906" w:rsidRPr="00BE5906" w14:paraId="06C8ECC4" w14:textId="77777777" w:rsidTr="00D07AAA">
              <w:trPr>
                <w:trHeight w:val="292"/>
              </w:trPr>
              <w:tc>
                <w:tcPr>
                  <w:tcW w:w="1595" w:type="dxa"/>
                </w:tcPr>
                <w:p w14:paraId="0E738B69"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局部大气降水</w:t>
                  </w:r>
                  <w:r w:rsidRPr="00BE5906">
                    <w:rPr>
                      <w:rFonts w:ascii="Calibri" w:eastAsia="宋体" w:hAnsi="Calibri" w:cs="Times New Roman" w:hint="eastAsia"/>
                      <w:szCs w:val="22"/>
                    </w:rPr>
                    <w:t xml:space="preserve"> </w:t>
                  </w:r>
                </w:p>
              </w:tc>
              <w:tc>
                <w:tcPr>
                  <w:tcW w:w="6401" w:type="dxa"/>
                </w:tcPr>
                <w:p w14:paraId="01B7E496"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人工降雨</w:t>
                  </w:r>
                </w:p>
              </w:tc>
            </w:tr>
            <w:tr w:rsidR="00BE5906" w:rsidRPr="00BE5906" w14:paraId="1F217859" w14:textId="77777777" w:rsidTr="00D07AAA">
              <w:tc>
                <w:tcPr>
                  <w:tcW w:w="1595" w:type="dxa"/>
                </w:tcPr>
                <w:p w14:paraId="652FDD5D"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蒸发</w:t>
                  </w:r>
                </w:p>
              </w:tc>
              <w:tc>
                <w:tcPr>
                  <w:tcW w:w="6401" w:type="dxa"/>
                </w:tcPr>
                <w:p w14:paraId="784C3887"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植树造林、修建水库可以增加局部地区的水汽供应量</w:t>
                  </w:r>
                </w:p>
              </w:tc>
            </w:tr>
            <w:tr w:rsidR="00BE5906" w:rsidRPr="00BE5906" w14:paraId="5DC6DB09" w14:textId="77777777" w:rsidTr="00D07AAA">
              <w:tc>
                <w:tcPr>
                  <w:tcW w:w="1595" w:type="dxa"/>
                </w:tcPr>
                <w:p w14:paraId="6212B7FC"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下渗</w:t>
                  </w:r>
                </w:p>
              </w:tc>
              <w:tc>
                <w:tcPr>
                  <w:tcW w:w="6401" w:type="dxa"/>
                </w:tcPr>
                <w:p w14:paraId="03292D98"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城市铺设渗水砖，可增加下渗；城市路面硬化，可减少下渗</w:t>
                  </w:r>
                  <w:r w:rsidRPr="00BE5906">
                    <w:rPr>
                      <w:rFonts w:ascii="Calibri" w:eastAsia="宋体" w:hAnsi="Calibri" w:cs="Times New Roman"/>
                      <w:szCs w:val="22"/>
                    </w:rPr>
                    <w:t>；</w:t>
                  </w:r>
                </w:p>
              </w:tc>
            </w:tr>
          </w:tbl>
          <w:p w14:paraId="30CDD8AA" w14:textId="77777777" w:rsidR="00BE5906" w:rsidRPr="00BE5906" w:rsidRDefault="00BE5906" w:rsidP="00BE5906">
            <w:pPr>
              <w:spacing w:line="340" w:lineRule="exact"/>
              <w:rPr>
                <w:rFonts w:ascii="Calibri" w:eastAsia="宋体" w:hAnsi="宋体" w:cs="Times New Roman"/>
                <w:color w:val="000000"/>
                <w:kern w:val="0"/>
                <w:szCs w:val="21"/>
              </w:rPr>
            </w:pPr>
          </w:p>
        </w:tc>
      </w:tr>
      <w:tr w:rsidR="00BE5906" w:rsidRPr="00BE5906" w14:paraId="54D9C13C" w14:textId="77777777" w:rsidTr="00BE5906">
        <w:trPr>
          <w:trHeight w:val="4896"/>
        </w:trPr>
        <w:tc>
          <w:tcPr>
            <w:tcW w:w="426" w:type="dxa"/>
            <w:tcBorders>
              <w:left w:val="single" w:sz="8" w:space="0" w:color="000000"/>
              <w:bottom w:val="single" w:sz="8" w:space="0" w:color="000000"/>
              <w:right w:val="single" w:sz="8" w:space="0" w:color="000000"/>
            </w:tcBorders>
            <w:shd w:val="clear" w:color="auto" w:fill="FFFFFF"/>
          </w:tcPr>
          <w:p w14:paraId="1AD19A3F" w14:textId="77777777" w:rsidR="00BE5906" w:rsidRPr="00BE5906" w:rsidRDefault="00BE5906" w:rsidP="00BE5906">
            <w:pPr>
              <w:spacing w:line="288" w:lineRule="auto"/>
              <w:rPr>
                <w:rFonts w:ascii="Calibri" w:eastAsia="宋体" w:hAnsi="宋体" w:cs="Times New Roman"/>
                <w:b/>
                <w:color w:val="000000"/>
                <w:kern w:val="0"/>
                <w:sz w:val="20"/>
                <w:szCs w:val="21"/>
              </w:rPr>
            </w:pPr>
          </w:p>
        </w:tc>
        <w:tc>
          <w:tcPr>
            <w:tcW w:w="73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6172F9C" w14:textId="77777777" w:rsidR="00BE5906" w:rsidRPr="00BE5906" w:rsidRDefault="00BE5906" w:rsidP="00BE5906">
            <w:pPr>
              <w:spacing w:line="288" w:lineRule="auto"/>
              <w:jc w:val="center"/>
              <w:rPr>
                <w:rFonts w:ascii="Calibri" w:eastAsia="宋体" w:hAnsi="宋体" w:cs="Times New Roman"/>
                <w:b/>
                <w:color w:val="000000"/>
                <w:kern w:val="0"/>
                <w:szCs w:val="21"/>
              </w:rPr>
            </w:pPr>
            <w:r w:rsidRPr="00BE5906">
              <w:rPr>
                <w:rFonts w:ascii="Calibri" w:eastAsia="宋体" w:hAnsi="宋体" w:cs="Times New Roman" w:hint="eastAsia"/>
                <w:b/>
                <w:color w:val="000000"/>
                <w:kern w:val="0"/>
                <w:szCs w:val="21"/>
              </w:rPr>
              <w:t>活动</w:t>
            </w:r>
            <w:r w:rsidRPr="00BE5906">
              <w:rPr>
                <w:rFonts w:ascii="Calibri" w:eastAsia="宋体" w:hAnsi="宋体" w:cs="Times New Roman" w:hint="eastAsia"/>
                <w:b/>
                <w:color w:val="000000"/>
                <w:kern w:val="0"/>
                <w:szCs w:val="21"/>
              </w:rPr>
              <w:t>3</w:t>
            </w:r>
          </w:p>
        </w:tc>
        <w:tc>
          <w:tcPr>
            <w:tcW w:w="5524" w:type="dxa"/>
            <w:tcBorders>
              <w:top w:val="single" w:sz="8" w:space="0" w:color="000000"/>
              <w:left w:val="single" w:sz="8" w:space="0" w:color="000000"/>
              <w:bottom w:val="single" w:sz="8" w:space="0" w:color="000000"/>
              <w:right w:val="single" w:sz="8" w:space="0" w:color="000000"/>
            </w:tcBorders>
            <w:shd w:val="clear" w:color="auto" w:fill="FFFFFF"/>
          </w:tcPr>
          <w:p w14:paraId="728A73DF" w14:textId="77777777" w:rsidR="00BE5906" w:rsidRPr="00BE5906" w:rsidRDefault="00BE5906" w:rsidP="00BE5906">
            <w:pPr>
              <w:rPr>
                <w:rFonts w:ascii="Calibri" w:eastAsia="宋体" w:hAnsi="Calibri" w:cs="Times New Roman"/>
                <w:szCs w:val="22"/>
              </w:rPr>
            </w:pPr>
            <w:r w:rsidRPr="00BE5906">
              <w:rPr>
                <w:rFonts w:ascii="宋体" w:eastAsia="宋体" w:hAnsi="宋体" w:cs="Times New Roman" w:hint="eastAsia"/>
                <w:b/>
                <w:bCs/>
                <w:szCs w:val="22"/>
              </w:rPr>
              <w:t>活动</w:t>
            </w:r>
            <w:r w:rsidRPr="00BE5906">
              <w:rPr>
                <w:rFonts w:ascii="宋体" w:eastAsia="宋体" w:hAnsi="宋体" w:cs="Times New Roman"/>
                <w:b/>
                <w:bCs/>
                <w:szCs w:val="22"/>
              </w:rPr>
              <w:t>3</w:t>
            </w:r>
            <w:r w:rsidRPr="00BE5906">
              <w:rPr>
                <w:rFonts w:ascii="宋体" w:eastAsia="宋体" w:hAnsi="宋体" w:cs="Times New Roman" w:hint="eastAsia"/>
                <w:b/>
                <w:bCs/>
                <w:szCs w:val="22"/>
              </w:rPr>
              <w:t xml:space="preserve"> 认识砂田影响的水循环环节</w:t>
            </w:r>
          </w:p>
          <w:p w14:paraId="448C2A1F"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szCs w:val="22"/>
              </w:rPr>
              <w:t>材料：</w:t>
            </w:r>
            <w:r w:rsidRPr="00BE5906">
              <w:rPr>
                <w:rFonts w:ascii="Calibri" w:eastAsia="宋体" w:hAnsi="Calibri" w:cs="Times New Roman" w:hint="eastAsia"/>
                <w:szCs w:val="22"/>
              </w:rPr>
              <w:t>宁夏中部气候干旱，人们在耕作土壤表面铺设厚</w:t>
            </w:r>
            <w:r w:rsidRPr="00BE5906">
              <w:rPr>
                <w:rFonts w:ascii="Calibri" w:eastAsia="宋体" w:hAnsi="Calibri" w:cs="Times New Roman" w:hint="eastAsia"/>
                <w:szCs w:val="22"/>
              </w:rPr>
              <w:t>10-15</w:t>
            </w:r>
            <w:r w:rsidRPr="00BE5906">
              <w:rPr>
                <w:rFonts w:ascii="Calibri" w:eastAsia="宋体" w:hAnsi="Calibri" w:cs="Times New Roman" w:hint="eastAsia"/>
                <w:szCs w:val="22"/>
              </w:rPr>
              <w:t>厘米左右的砂石覆盖层，发展农作物种植，这就是砂田。砂田作物的产量较高，品质较好。</w:t>
            </w:r>
          </w:p>
          <w:p w14:paraId="5038C7B2"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1.</w:t>
            </w:r>
            <w:r w:rsidRPr="00BE5906">
              <w:rPr>
                <w:rFonts w:ascii="Calibri" w:eastAsia="宋体" w:hAnsi="Calibri" w:cs="Times New Roman" w:hint="eastAsia"/>
                <w:szCs w:val="22"/>
              </w:rPr>
              <w:t>分析砂石覆盖层对水的下渗影响。</w:t>
            </w:r>
          </w:p>
          <w:p w14:paraId="2D51C8BD" w14:textId="77777777" w:rsidR="00BE5906" w:rsidRPr="00BE5906" w:rsidRDefault="00BE5906" w:rsidP="00BE5906">
            <w:pPr>
              <w:rPr>
                <w:rFonts w:ascii="Calibri" w:eastAsia="宋体" w:hAnsi="Calibri" w:cs="Times New Roman"/>
                <w:szCs w:val="22"/>
              </w:rPr>
            </w:pPr>
          </w:p>
          <w:p w14:paraId="358EC2AB"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砂石覆盖层结构疏松，孔隙较大，渗透性好，降水下渗快。</w:t>
            </w:r>
          </w:p>
          <w:p w14:paraId="40CEE2F4" w14:textId="77777777" w:rsidR="00BE5906" w:rsidRPr="00BE5906" w:rsidRDefault="00BE5906" w:rsidP="00BE5906">
            <w:pPr>
              <w:rPr>
                <w:rFonts w:ascii="Calibri" w:eastAsia="宋体" w:hAnsi="Calibri" w:cs="Times New Roman"/>
                <w:szCs w:val="22"/>
              </w:rPr>
            </w:pPr>
          </w:p>
          <w:p w14:paraId="5BE57365" w14:textId="77777777" w:rsidR="00BE5906" w:rsidRPr="00BE5906" w:rsidRDefault="00BE5906" w:rsidP="00BE5906">
            <w:pPr>
              <w:numPr>
                <w:ilvl w:val="0"/>
                <w:numId w:val="3"/>
              </w:numPr>
              <w:jc w:val="left"/>
              <w:rPr>
                <w:rFonts w:ascii="Calibri" w:eastAsia="宋体" w:hAnsi="Calibri" w:cs="Times New Roman"/>
                <w:szCs w:val="22"/>
              </w:rPr>
            </w:pPr>
            <w:r w:rsidRPr="00BE5906">
              <w:rPr>
                <w:rFonts w:ascii="Calibri" w:eastAsia="宋体" w:hAnsi="Calibri" w:cs="Times New Roman"/>
                <w:szCs w:val="22"/>
              </w:rPr>
              <w:t>读图</w:t>
            </w:r>
            <w:r w:rsidRPr="00BE5906">
              <w:rPr>
                <w:rFonts w:ascii="Calibri" w:eastAsia="宋体" w:hAnsi="Calibri" w:cs="Times New Roman"/>
                <w:szCs w:val="22"/>
              </w:rPr>
              <w:t>1</w:t>
            </w:r>
            <w:r w:rsidRPr="00BE5906">
              <w:rPr>
                <w:rFonts w:ascii="Calibri" w:eastAsia="宋体" w:hAnsi="Calibri" w:cs="Times New Roman"/>
                <w:szCs w:val="22"/>
              </w:rPr>
              <w:t>，比较砂田和裸田蒸发量的差异，说明砂石覆盖层对蒸发的影响。</w:t>
            </w:r>
          </w:p>
          <w:p w14:paraId="0C88D1D8" w14:textId="77777777" w:rsidR="00BE5906" w:rsidRPr="00BE5906" w:rsidRDefault="00BE5906" w:rsidP="00BE5906">
            <w:pPr>
              <w:jc w:val="left"/>
              <w:rPr>
                <w:rFonts w:ascii="Calibri" w:eastAsia="宋体" w:hAnsi="Calibri" w:cs="Times New Roman"/>
                <w:szCs w:val="22"/>
              </w:rPr>
            </w:pPr>
            <w:r w:rsidRPr="00BE5906">
              <w:rPr>
                <w:rFonts w:ascii="Calibri" w:eastAsia="宋体" w:hAnsi="Calibri" w:cs="Times New Roman"/>
                <w:noProof/>
                <w:szCs w:val="22"/>
              </w:rPr>
              <w:drawing>
                <wp:inline distT="0" distB="0" distL="114300" distR="114300" wp14:anchorId="3F743B6C" wp14:editId="691863D7">
                  <wp:extent cx="2522220" cy="1720850"/>
                  <wp:effectExtent l="0" t="0" r="11430" b="1270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2522220" cy="1720850"/>
                          </a:xfrm>
                          <a:prstGeom prst="rect">
                            <a:avLst/>
                          </a:prstGeom>
                        </pic:spPr>
                      </pic:pic>
                    </a:graphicData>
                  </a:graphic>
                </wp:inline>
              </w:drawing>
            </w:r>
          </w:p>
          <w:p w14:paraId="77E71160"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差异：砂田平均蒸发量小于裸田。</w:t>
            </w:r>
          </w:p>
          <w:p w14:paraId="76927BC5"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影响：砂石覆盖层对蒸发的影响：减少水分蒸发（避免太阳直接照射地表，减少地面吸收的热能，减少表层土壤水分汽化，从而使砂石覆盖下的土壤蒸发量较裸地大量减少，土壤含水量增加，蓄水、保水作用明显）</w:t>
            </w:r>
          </w:p>
          <w:p w14:paraId="6CA323FB" w14:textId="77777777" w:rsidR="00BE5906" w:rsidRPr="00BE5906" w:rsidRDefault="00BE5906" w:rsidP="00BE5906">
            <w:pPr>
              <w:rPr>
                <w:rFonts w:ascii="Calibri" w:eastAsia="宋体" w:hAnsi="Calibri" w:cs="Times New Roman"/>
                <w:szCs w:val="22"/>
              </w:rPr>
            </w:pPr>
            <w:r w:rsidRPr="00BE5906">
              <w:rPr>
                <w:rFonts w:ascii="Calibri" w:eastAsia="宋体" w:hAnsi="Calibri" w:cs="Times New Roman" w:hint="eastAsia"/>
                <w:szCs w:val="22"/>
              </w:rPr>
              <w:t>3.</w:t>
            </w:r>
            <w:r w:rsidRPr="00BE5906">
              <w:rPr>
                <w:rFonts w:ascii="Calibri" w:eastAsia="宋体" w:hAnsi="Calibri" w:cs="Times New Roman" w:hint="eastAsia"/>
                <w:szCs w:val="22"/>
              </w:rPr>
              <w:t>读图</w:t>
            </w:r>
            <w:r w:rsidRPr="00BE5906">
              <w:rPr>
                <w:rFonts w:ascii="Calibri" w:eastAsia="宋体" w:hAnsi="Calibri" w:cs="Times New Roman" w:hint="eastAsia"/>
                <w:szCs w:val="22"/>
              </w:rPr>
              <w:t>2</w:t>
            </w:r>
            <w:r w:rsidRPr="00BE5906">
              <w:rPr>
                <w:rFonts w:ascii="Calibri" w:eastAsia="宋体" w:hAnsi="Calibri" w:cs="Times New Roman" w:hint="eastAsia"/>
                <w:szCs w:val="22"/>
              </w:rPr>
              <w:t>，比较</w:t>
            </w:r>
            <w:r w:rsidRPr="00BE5906">
              <w:rPr>
                <w:rFonts w:ascii="Calibri" w:eastAsia="宋体" w:hAnsi="Calibri" w:cs="Times New Roman" w:hint="eastAsia"/>
                <w:szCs w:val="22"/>
              </w:rPr>
              <w:t>4</w:t>
            </w:r>
            <w:r w:rsidRPr="00BE5906">
              <w:rPr>
                <w:rFonts w:ascii="Calibri" w:eastAsia="宋体" w:hAnsi="Calibri" w:cs="Times New Roman" w:hint="eastAsia"/>
                <w:szCs w:val="22"/>
              </w:rPr>
              <w:t>月末砂田和裸田土壤含水量，归纳砂田影响的水循环环节及其作用。</w:t>
            </w:r>
          </w:p>
          <w:p w14:paraId="49A85848" w14:textId="0224EA55" w:rsidR="00BE5906" w:rsidRPr="00BE5906" w:rsidRDefault="00BE5906" w:rsidP="00BE5906">
            <w:pPr>
              <w:jc w:val="left"/>
              <w:rPr>
                <w:rFonts w:ascii="Calibri" w:eastAsia="宋体" w:hAnsi="Calibri" w:cs="Times New Roman"/>
                <w:szCs w:val="22"/>
              </w:rPr>
            </w:pPr>
            <w:r w:rsidRPr="00BE5906">
              <w:rPr>
                <w:rFonts w:ascii="Calibri" w:eastAsia="宋体" w:hAnsi="Calibri" w:cs="Times New Roman"/>
                <w:noProof/>
                <w:szCs w:val="22"/>
              </w:rPr>
              <w:drawing>
                <wp:inline distT="0" distB="0" distL="114300" distR="114300" wp14:anchorId="62A2D539" wp14:editId="5D3E7593">
                  <wp:extent cx="3079750" cy="1843405"/>
                  <wp:effectExtent l="0" t="0" r="6350" b="4445"/>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29"/>
                          <a:stretch>
                            <a:fillRect/>
                          </a:stretch>
                        </pic:blipFill>
                        <pic:spPr>
                          <a:xfrm>
                            <a:off x="0" y="0"/>
                            <a:ext cx="3079750" cy="1843405"/>
                          </a:xfrm>
                          <a:prstGeom prst="rect">
                            <a:avLst/>
                          </a:prstGeom>
                        </pic:spPr>
                      </pic:pic>
                    </a:graphicData>
                  </a:graphic>
                </wp:inline>
              </w:drawing>
            </w:r>
          </w:p>
          <w:p w14:paraId="5A4FA4FC" w14:textId="77777777" w:rsidR="00BE5906" w:rsidRPr="00BE5906" w:rsidRDefault="00BE5906" w:rsidP="00BE5906">
            <w:pPr>
              <w:jc w:val="left"/>
              <w:rPr>
                <w:rFonts w:ascii="Calibri" w:eastAsia="宋体" w:hAnsi="Calibri" w:cs="Times New Roman"/>
                <w:szCs w:val="22"/>
              </w:rPr>
            </w:pPr>
            <w:r w:rsidRPr="00BE5906">
              <w:rPr>
                <w:rFonts w:ascii="Calibri" w:eastAsia="宋体" w:hAnsi="Calibri" w:cs="Times New Roman" w:hint="eastAsia"/>
                <w:szCs w:val="22"/>
              </w:rPr>
              <w:t>四月末，砂田含水量高于裸田。</w:t>
            </w:r>
          </w:p>
          <w:p w14:paraId="3C7947CA" w14:textId="77777777" w:rsidR="00BE5906" w:rsidRPr="00BE5906" w:rsidRDefault="00BE5906" w:rsidP="00BE5906">
            <w:pPr>
              <w:jc w:val="left"/>
              <w:rPr>
                <w:rFonts w:ascii="Calibri" w:eastAsia="宋体" w:hAnsi="Calibri" w:cs="Times New Roman"/>
                <w:szCs w:val="22"/>
              </w:rPr>
            </w:pPr>
            <w:r w:rsidRPr="00BE5906">
              <w:rPr>
                <w:rFonts w:ascii="Calibri" w:eastAsia="宋体" w:hAnsi="Calibri" w:cs="Times New Roman" w:hint="eastAsia"/>
                <w:szCs w:val="22"/>
              </w:rPr>
              <w:t>砂田影响水循环的环节：</w:t>
            </w:r>
          </w:p>
          <w:p w14:paraId="13C3EDF9" w14:textId="77777777" w:rsidR="00BE5906" w:rsidRPr="00BE5906" w:rsidRDefault="00BE5906" w:rsidP="00BE5906">
            <w:pPr>
              <w:jc w:val="left"/>
              <w:rPr>
                <w:rFonts w:ascii="Calibri" w:eastAsia="宋体" w:hAnsi="Calibri" w:cs="Times New Roman"/>
                <w:szCs w:val="22"/>
              </w:rPr>
            </w:pPr>
            <w:r w:rsidRPr="00BE5906">
              <w:rPr>
                <w:rFonts w:ascii="Calibri" w:eastAsia="宋体" w:hAnsi="Calibri" w:cs="Times New Roman" w:hint="eastAsia"/>
                <w:szCs w:val="22"/>
              </w:rPr>
              <w:t>①有利于增加降水下渗</w:t>
            </w:r>
          </w:p>
          <w:p w14:paraId="5E8D17E9" w14:textId="77777777" w:rsidR="00BE5906" w:rsidRPr="00BE5906" w:rsidRDefault="00BE5906" w:rsidP="00BE5906">
            <w:pPr>
              <w:jc w:val="left"/>
              <w:rPr>
                <w:rFonts w:ascii="Calibri" w:eastAsia="宋体" w:hAnsi="Calibri" w:cs="Times New Roman"/>
                <w:szCs w:val="22"/>
              </w:rPr>
            </w:pPr>
            <w:r w:rsidRPr="00BE5906">
              <w:rPr>
                <w:rFonts w:ascii="Calibri" w:eastAsia="宋体" w:hAnsi="Calibri" w:cs="Times New Roman" w:hint="eastAsia"/>
                <w:szCs w:val="22"/>
              </w:rPr>
              <w:t>②减少地表土壤水分无效蒸发</w:t>
            </w:r>
          </w:p>
          <w:p w14:paraId="65DB3729" w14:textId="77777777" w:rsidR="00BE5906" w:rsidRPr="00BE5906" w:rsidRDefault="00BE5906" w:rsidP="00BE5906">
            <w:pPr>
              <w:jc w:val="left"/>
              <w:rPr>
                <w:rFonts w:ascii="Calibri" w:eastAsia="宋体" w:hAnsi="宋体" w:cs="Times New Roman"/>
                <w:color w:val="000000"/>
                <w:kern w:val="0"/>
                <w:szCs w:val="21"/>
              </w:rPr>
            </w:pPr>
            <w:r w:rsidRPr="00BE5906">
              <w:rPr>
                <w:rFonts w:ascii="Calibri" w:eastAsia="宋体" w:hAnsi="Calibri" w:cs="Times New Roman" w:hint="eastAsia"/>
                <w:szCs w:val="22"/>
              </w:rPr>
              <w:t>③拦蓄地表径流，增加土壤湿度</w:t>
            </w:r>
          </w:p>
        </w:tc>
        <w:tc>
          <w:tcPr>
            <w:tcW w:w="2006" w:type="dxa"/>
            <w:tcBorders>
              <w:top w:val="single" w:sz="8" w:space="0" w:color="000000"/>
              <w:left w:val="single" w:sz="8" w:space="0" w:color="000000"/>
              <w:bottom w:val="single" w:sz="8" w:space="0" w:color="000000"/>
              <w:right w:val="single" w:sz="8" w:space="0" w:color="000000"/>
            </w:tcBorders>
            <w:shd w:val="clear" w:color="auto" w:fill="FFFFFF"/>
          </w:tcPr>
          <w:p w14:paraId="25E000DB" w14:textId="77777777" w:rsidR="00BE5906" w:rsidRPr="00BE5906" w:rsidRDefault="00BE5906" w:rsidP="00BE5906">
            <w:pPr>
              <w:spacing w:line="340" w:lineRule="exact"/>
              <w:rPr>
                <w:rFonts w:ascii="Calibri" w:eastAsia="宋体" w:hAnsi="宋体" w:cs="Times New Roman"/>
                <w:b/>
                <w:bCs/>
                <w:color w:val="000000"/>
                <w:kern w:val="0"/>
                <w:szCs w:val="21"/>
              </w:rPr>
            </w:pPr>
            <w:r w:rsidRPr="00BE5906">
              <w:rPr>
                <w:rFonts w:ascii="Calibri" w:eastAsia="宋体" w:hAnsi="宋体" w:cs="Times New Roman" w:hint="eastAsia"/>
                <w:szCs w:val="22"/>
              </w:rPr>
              <w:t>【</w:t>
            </w:r>
            <w:r w:rsidRPr="00BE5906">
              <w:rPr>
                <w:rFonts w:ascii="Calibri" w:eastAsia="宋体" w:hAnsi="宋体" w:cs="Times New Roman" w:hint="eastAsia"/>
                <w:b/>
                <w:bCs/>
                <w:color w:val="000000"/>
                <w:kern w:val="0"/>
                <w:szCs w:val="21"/>
              </w:rPr>
              <w:t>评价任务</w:t>
            </w:r>
            <w:r w:rsidRPr="00BE5906">
              <w:rPr>
                <w:rFonts w:ascii="Calibri" w:eastAsia="宋体" w:hAnsi="宋体" w:cs="Times New Roman" w:hint="eastAsia"/>
                <w:b/>
                <w:bCs/>
                <w:color w:val="000000"/>
                <w:kern w:val="0"/>
                <w:szCs w:val="21"/>
              </w:rPr>
              <w:t>2</w:t>
            </w:r>
            <w:r w:rsidRPr="00BE5906">
              <w:rPr>
                <w:rFonts w:ascii="Calibri" w:eastAsia="宋体" w:hAnsi="宋体" w:cs="Times New Roman" w:hint="eastAsia"/>
                <w:szCs w:val="22"/>
              </w:rPr>
              <w:t>】</w:t>
            </w:r>
          </w:p>
          <w:p w14:paraId="1D8D86AF" w14:textId="77777777" w:rsidR="00BE5906" w:rsidRPr="00BE5906" w:rsidRDefault="00BE5906" w:rsidP="00BE5906">
            <w:pPr>
              <w:spacing w:line="340" w:lineRule="exact"/>
              <w:rPr>
                <w:rFonts w:ascii="宋体" w:eastAsia="宋体" w:hAnsi="宋体" w:cs="Courier New"/>
                <w:szCs w:val="21"/>
              </w:rPr>
            </w:pPr>
            <w:r w:rsidRPr="00BE5906">
              <w:rPr>
                <w:rFonts w:ascii="宋体" w:eastAsia="宋体" w:hAnsi="宋体" w:cs="Courier New" w:hint="eastAsia"/>
                <w:szCs w:val="21"/>
              </w:rPr>
              <w:t>通过水循环的环节及特点分析水循环的类型</w:t>
            </w:r>
          </w:p>
          <w:p w14:paraId="5974B918" w14:textId="77777777" w:rsidR="00BE5906" w:rsidRPr="00BE5906" w:rsidRDefault="00BE5906" w:rsidP="00BE5906">
            <w:pPr>
              <w:spacing w:line="340" w:lineRule="exact"/>
              <w:rPr>
                <w:rFonts w:ascii="Calibri" w:eastAsia="宋体" w:hAnsi="宋体" w:cs="Times New Roman"/>
                <w:color w:val="000000"/>
                <w:kern w:val="0"/>
                <w:szCs w:val="21"/>
              </w:rPr>
            </w:pPr>
            <w:r w:rsidRPr="00BE5906">
              <w:rPr>
                <w:rFonts w:ascii="Calibri" w:eastAsia="宋体" w:hAnsi="宋体" w:cs="Times New Roman" w:hint="eastAsia"/>
                <w:szCs w:val="22"/>
              </w:rPr>
              <w:t>【</w:t>
            </w:r>
            <w:r w:rsidRPr="00BE5906">
              <w:rPr>
                <w:rFonts w:ascii="Calibri" w:eastAsia="宋体" w:hAnsi="宋体" w:cs="Times New Roman" w:hint="eastAsia"/>
                <w:b/>
                <w:bCs/>
                <w:kern w:val="0"/>
                <w:szCs w:val="21"/>
              </w:rPr>
              <w:t>检测学习目标</w:t>
            </w:r>
            <w:r w:rsidRPr="00BE5906">
              <w:rPr>
                <w:rFonts w:ascii="Calibri" w:eastAsia="宋体" w:hAnsi="宋体" w:cs="Times New Roman" w:hint="eastAsia"/>
                <w:b/>
                <w:bCs/>
                <w:kern w:val="0"/>
                <w:szCs w:val="21"/>
              </w:rPr>
              <w:t>2</w:t>
            </w:r>
            <w:r w:rsidRPr="00BE5906">
              <w:rPr>
                <w:rFonts w:ascii="Calibri" w:eastAsia="宋体" w:hAnsi="宋体" w:cs="Times New Roman" w:hint="eastAsia"/>
                <w:szCs w:val="22"/>
              </w:rPr>
              <w:t>】</w:t>
            </w:r>
          </w:p>
        </w:tc>
        <w:tc>
          <w:tcPr>
            <w:tcW w:w="1254" w:type="dxa"/>
            <w:tcBorders>
              <w:top w:val="single" w:sz="8" w:space="0" w:color="000000"/>
              <w:left w:val="single" w:sz="8" w:space="0" w:color="000000"/>
              <w:bottom w:val="single" w:sz="8" w:space="0" w:color="000000"/>
              <w:right w:val="single" w:sz="8" w:space="0" w:color="000000"/>
            </w:tcBorders>
            <w:shd w:val="clear" w:color="auto" w:fill="FFFFFF"/>
          </w:tcPr>
          <w:p w14:paraId="6DEDBF88" w14:textId="77777777" w:rsidR="00BE5906" w:rsidRPr="00BE5906" w:rsidRDefault="00BE5906" w:rsidP="00BE5906">
            <w:pPr>
              <w:spacing w:line="340" w:lineRule="exact"/>
              <w:rPr>
                <w:rFonts w:ascii="Calibri" w:eastAsia="宋体" w:hAnsi="宋体" w:cs="Times New Roman"/>
                <w:color w:val="000000"/>
                <w:kern w:val="0"/>
                <w:szCs w:val="21"/>
              </w:rPr>
            </w:pPr>
            <w:r w:rsidRPr="00BE5906">
              <w:rPr>
                <w:rFonts w:ascii="宋体" w:eastAsia="宋体" w:hAnsi="宋体" w:cs="Courier New" w:hint="eastAsia"/>
                <w:szCs w:val="21"/>
              </w:rPr>
              <w:t>通过完成活动2和3，理解人类活动对水循环的影响（学习目标2 ）</w:t>
            </w:r>
          </w:p>
        </w:tc>
      </w:tr>
      <w:tr w:rsidR="00BE5906" w:rsidRPr="00BE5906" w14:paraId="14E9FF7B" w14:textId="77777777" w:rsidTr="00BE5906">
        <w:trPr>
          <w:trHeight w:val="491"/>
        </w:trPr>
        <w:tc>
          <w:tcPr>
            <w:tcW w:w="116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40D70C50" w14:textId="77777777" w:rsidR="00BE5906" w:rsidRPr="00BE5906" w:rsidRDefault="00BE5906" w:rsidP="00BE5906">
            <w:pPr>
              <w:spacing w:line="288" w:lineRule="auto"/>
              <w:jc w:val="center"/>
              <w:rPr>
                <w:rFonts w:ascii="Calibri" w:eastAsia="宋体" w:hAnsi="宋体" w:cs="Times New Roman"/>
                <w:b/>
                <w:color w:val="000000"/>
                <w:kern w:val="0"/>
                <w:szCs w:val="21"/>
              </w:rPr>
            </w:pPr>
            <w:r w:rsidRPr="00BE5906">
              <w:rPr>
                <w:rFonts w:ascii="Calibri" w:eastAsia="宋体" w:hAnsi="宋体" w:cs="Times New Roman" w:hint="eastAsia"/>
                <w:b/>
                <w:color w:val="000000"/>
                <w:kern w:val="0"/>
                <w:szCs w:val="21"/>
              </w:rPr>
              <w:t>学后检测</w:t>
            </w:r>
          </w:p>
        </w:tc>
        <w:tc>
          <w:tcPr>
            <w:tcW w:w="5524" w:type="dxa"/>
            <w:tcBorders>
              <w:top w:val="single" w:sz="8" w:space="0" w:color="000000"/>
              <w:left w:val="single" w:sz="8" w:space="0" w:color="000000"/>
              <w:bottom w:val="single" w:sz="8" w:space="0" w:color="000000"/>
              <w:right w:val="single" w:sz="8" w:space="0" w:color="000000"/>
            </w:tcBorders>
            <w:shd w:val="clear" w:color="auto" w:fill="FFFFFF"/>
          </w:tcPr>
          <w:p w14:paraId="15003A06" w14:textId="77777777" w:rsidR="00BE5906" w:rsidRPr="00BE5906" w:rsidRDefault="00BE5906" w:rsidP="00BE5906">
            <w:pPr>
              <w:spacing w:line="360" w:lineRule="auto"/>
              <w:rPr>
                <w:rFonts w:ascii="宋体" w:eastAsia="宋体" w:hAnsi="宋体" w:cs="Courier New"/>
                <w:color w:val="000000"/>
                <w:kern w:val="0"/>
                <w:szCs w:val="21"/>
              </w:rPr>
            </w:pPr>
            <w:r w:rsidRPr="00BE5906">
              <w:rPr>
                <w:rFonts w:ascii="Calibri" w:eastAsia="宋体" w:hAnsi="宋体" w:cs="Times New Roman" w:hint="eastAsia"/>
                <w:color w:val="000000"/>
                <w:kern w:val="0"/>
                <w:szCs w:val="21"/>
              </w:rPr>
              <w:t>学生自主完成</w:t>
            </w:r>
            <w:r w:rsidRPr="00BE5906">
              <w:rPr>
                <w:rFonts w:ascii="宋体" w:eastAsia="宋体" w:hAnsi="宋体" w:cs="Courier New" w:hint="eastAsia"/>
                <w:color w:val="000000"/>
                <w:kern w:val="0"/>
                <w:szCs w:val="21"/>
              </w:rPr>
              <w:t>练习册相关题型</w:t>
            </w:r>
          </w:p>
          <w:p w14:paraId="44BEAD4E" w14:textId="77777777" w:rsidR="00BE5906" w:rsidRPr="00BE5906" w:rsidRDefault="00BE5906" w:rsidP="00BE5906">
            <w:pPr>
              <w:spacing w:line="340" w:lineRule="exact"/>
              <w:rPr>
                <w:rFonts w:ascii="Calibri" w:eastAsia="宋体" w:hAnsi="宋体" w:cs="Times New Roman"/>
                <w:color w:val="000000"/>
                <w:kern w:val="0"/>
                <w:szCs w:val="21"/>
              </w:rPr>
            </w:pPr>
          </w:p>
        </w:tc>
        <w:tc>
          <w:tcPr>
            <w:tcW w:w="2006"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20B5ADB" w14:textId="77777777" w:rsidR="00BE5906" w:rsidRPr="00BE5906" w:rsidRDefault="00BE5906" w:rsidP="00BE5906">
            <w:pPr>
              <w:spacing w:line="340" w:lineRule="exact"/>
              <w:jc w:val="center"/>
              <w:rPr>
                <w:rFonts w:ascii="Calibri" w:eastAsia="宋体" w:hAnsi="宋体" w:cs="Times New Roman"/>
                <w:b/>
                <w:bCs/>
                <w:color w:val="000000"/>
                <w:kern w:val="0"/>
                <w:szCs w:val="21"/>
              </w:rPr>
            </w:pPr>
            <w:r w:rsidRPr="00BE5906">
              <w:rPr>
                <w:rFonts w:ascii="Calibri" w:eastAsia="宋体" w:hAnsi="宋体" w:cs="Times New Roman" w:hint="eastAsia"/>
                <w:szCs w:val="22"/>
              </w:rPr>
              <w:t>【</w:t>
            </w:r>
            <w:r w:rsidRPr="00BE5906">
              <w:rPr>
                <w:rFonts w:ascii="Calibri" w:eastAsia="宋体" w:hAnsi="宋体" w:cs="Times New Roman" w:hint="eastAsia"/>
                <w:b/>
                <w:bCs/>
                <w:color w:val="000000"/>
                <w:kern w:val="0"/>
                <w:szCs w:val="21"/>
              </w:rPr>
              <w:t>评价任务</w:t>
            </w:r>
            <w:r w:rsidRPr="00BE5906">
              <w:rPr>
                <w:rFonts w:ascii="Calibri" w:eastAsia="宋体" w:hAnsi="宋体" w:cs="Times New Roman" w:hint="eastAsia"/>
                <w:b/>
                <w:bCs/>
                <w:color w:val="000000"/>
                <w:kern w:val="0"/>
                <w:szCs w:val="21"/>
              </w:rPr>
              <w:t>1</w:t>
            </w:r>
            <w:r w:rsidRPr="00BE5906">
              <w:rPr>
                <w:rFonts w:ascii="Calibri" w:eastAsia="宋体" w:hAnsi="宋体" w:cs="Times New Roman" w:hint="eastAsia"/>
                <w:b/>
                <w:bCs/>
                <w:color w:val="000000"/>
                <w:kern w:val="0"/>
                <w:szCs w:val="21"/>
              </w:rPr>
              <w:t>、</w:t>
            </w:r>
            <w:r w:rsidRPr="00BE5906">
              <w:rPr>
                <w:rFonts w:ascii="Calibri" w:eastAsia="宋体" w:hAnsi="宋体" w:cs="Times New Roman" w:hint="eastAsia"/>
                <w:b/>
                <w:bCs/>
                <w:color w:val="000000"/>
                <w:kern w:val="0"/>
                <w:szCs w:val="21"/>
              </w:rPr>
              <w:t>2</w:t>
            </w:r>
            <w:r w:rsidRPr="00BE5906">
              <w:rPr>
                <w:rFonts w:ascii="Calibri" w:eastAsia="宋体" w:hAnsi="宋体" w:cs="Times New Roman" w:hint="eastAsia"/>
                <w:szCs w:val="22"/>
              </w:rPr>
              <w:t>】</w:t>
            </w:r>
          </w:p>
          <w:p w14:paraId="68A9755F" w14:textId="77777777" w:rsidR="00BE5906" w:rsidRPr="00BE5906" w:rsidRDefault="00BE5906" w:rsidP="00BE5906">
            <w:pPr>
              <w:spacing w:line="340" w:lineRule="exact"/>
              <w:jc w:val="center"/>
              <w:rPr>
                <w:rFonts w:ascii="Calibri" w:eastAsia="宋体" w:hAnsi="宋体" w:cs="Times New Roman"/>
                <w:color w:val="000000"/>
                <w:kern w:val="0"/>
                <w:szCs w:val="21"/>
              </w:rPr>
            </w:pPr>
            <w:r w:rsidRPr="00BE5906">
              <w:rPr>
                <w:rFonts w:ascii="Calibri" w:eastAsia="宋体" w:hAnsi="宋体" w:cs="Times New Roman" w:hint="eastAsia"/>
                <w:szCs w:val="22"/>
              </w:rPr>
              <w:t>【</w:t>
            </w:r>
            <w:r w:rsidRPr="00BE5906">
              <w:rPr>
                <w:rFonts w:ascii="Calibri" w:eastAsia="宋体" w:hAnsi="宋体" w:cs="Times New Roman" w:hint="eastAsia"/>
                <w:b/>
                <w:bCs/>
                <w:kern w:val="0"/>
                <w:szCs w:val="21"/>
              </w:rPr>
              <w:t>检测学习目标</w:t>
            </w:r>
            <w:r w:rsidRPr="00BE5906">
              <w:rPr>
                <w:rFonts w:ascii="Calibri" w:eastAsia="宋体" w:hAnsi="宋体" w:cs="Times New Roman" w:hint="eastAsia"/>
                <w:b/>
                <w:bCs/>
                <w:kern w:val="0"/>
                <w:szCs w:val="21"/>
              </w:rPr>
              <w:t>1</w:t>
            </w:r>
            <w:r w:rsidRPr="00BE5906">
              <w:rPr>
                <w:rFonts w:ascii="Calibri" w:eastAsia="宋体" w:hAnsi="宋体" w:cs="Times New Roman" w:hint="eastAsia"/>
                <w:b/>
                <w:bCs/>
                <w:kern w:val="0"/>
                <w:szCs w:val="21"/>
              </w:rPr>
              <w:t>、</w:t>
            </w:r>
            <w:r w:rsidRPr="00BE5906">
              <w:rPr>
                <w:rFonts w:ascii="Calibri" w:eastAsia="宋体" w:hAnsi="宋体" w:cs="Times New Roman" w:hint="eastAsia"/>
                <w:b/>
                <w:bCs/>
                <w:kern w:val="0"/>
                <w:szCs w:val="21"/>
              </w:rPr>
              <w:t>2</w:t>
            </w:r>
            <w:r w:rsidRPr="00BE5906">
              <w:rPr>
                <w:rFonts w:ascii="Calibri" w:eastAsia="宋体" w:hAnsi="宋体" w:cs="Times New Roman" w:hint="eastAsia"/>
                <w:szCs w:val="22"/>
              </w:rPr>
              <w:t>】</w:t>
            </w:r>
          </w:p>
          <w:p w14:paraId="4808BA58" w14:textId="77777777" w:rsidR="00BE5906" w:rsidRPr="00BE5906" w:rsidRDefault="00BE5906" w:rsidP="00BE5906">
            <w:pPr>
              <w:spacing w:beforeLines="50" w:before="156" w:afterLines="50" w:after="156" w:line="340" w:lineRule="exact"/>
              <w:ind w:left="108"/>
              <w:jc w:val="center"/>
              <w:rPr>
                <w:rFonts w:ascii="宋体" w:eastAsia="宋体" w:hAnsi="宋体" w:cs="Courier New"/>
                <w:color w:val="000000"/>
                <w:kern w:val="0"/>
                <w:szCs w:val="21"/>
              </w:rPr>
            </w:pPr>
          </w:p>
        </w:tc>
        <w:tc>
          <w:tcPr>
            <w:tcW w:w="1254" w:type="dxa"/>
            <w:tcBorders>
              <w:top w:val="single" w:sz="8" w:space="0" w:color="000000"/>
              <w:left w:val="single" w:sz="8" w:space="0" w:color="000000"/>
              <w:bottom w:val="single" w:sz="8" w:space="0" w:color="000000"/>
              <w:right w:val="single" w:sz="8" w:space="0" w:color="000000"/>
            </w:tcBorders>
            <w:shd w:val="clear" w:color="auto" w:fill="FFFFFF"/>
          </w:tcPr>
          <w:p w14:paraId="11E18CFA" w14:textId="77777777" w:rsidR="00BE5906" w:rsidRPr="00BE5906" w:rsidRDefault="00BE5906" w:rsidP="00BE5906">
            <w:pPr>
              <w:spacing w:line="340" w:lineRule="exact"/>
              <w:rPr>
                <w:rFonts w:ascii="Calibri" w:eastAsia="宋体" w:hAnsi="宋体" w:cs="Times New Roman"/>
                <w:color w:val="000000"/>
                <w:kern w:val="0"/>
                <w:szCs w:val="21"/>
              </w:rPr>
            </w:pPr>
            <w:r w:rsidRPr="00BE5906">
              <w:rPr>
                <w:rFonts w:ascii="Calibri" w:eastAsia="宋体" w:hAnsi="宋体" w:cs="Times New Roman" w:hint="eastAsia"/>
                <w:color w:val="000000"/>
                <w:kern w:val="0"/>
                <w:szCs w:val="21"/>
              </w:rPr>
              <w:lastRenderedPageBreak/>
              <w:t>检验是否理解了水循环的环节、类型和</w:t>
            </w:r>
            <w:r w:rsidRPr="00BE5906">
              <w:rPr>
                <w:rFonts w:ascii="Calibri" w:eastAsia="宋体" w:hAnsi="宋体" w:cs="Times New Roman" w:hint="eastAsia"/>
                <w:color w:val="000000"/>
                <w:kern w:val="0"/>
                <w:szCs w:val="21"/>
              </w:rPr>
              <w:lastRenderedPageBreak/>
              <w:t>人类对水循环的影响。</w:t>
            </w:r>
          </w:p>
        </w:tc>
      </w:tr>
      <w:tr w:rsidR="00BE5906" w:rsidRPr="00BE5906" w14:paraId="4A7EA4A9" w14:textId="77777777" w:rsidTr="00BE5906">
        <w:trPr>
          <w:trHeight w:val="1225"/>
        </w:trPr>
        <w:tc>
          <w:tcPr>
            <w:tcW w:w="116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6FFACF0C" w14:textId="77777777" w:rsidR="00BE5906" w:rsidRPr="00BE5906" w:rsidRDefault="00BE5906" w:rsidP="00BE5906">
            <w:pPr>
              <w:spacing w:line="288" w:lineRule="auto"/>
              <w:jc w:val="center"/>
              <w:rPr>
                <w:rFonts w:ascii="Calibri" w:eastAsia="宋体" w:hAnsi="宋体" w:cs="Times New Roman"/>
                <w:b/>
                <w:color w:val="000000"/>
                <w:kern w:val="0"/>
                <w:szCs w:val="21"/>
              </w:rPr>
            </w:pPr>
            <w:r w:rsidRPr="00BE5906">
              <w:rPr>
                <w:rFonts w:ascii="Calibri" w:eastAsia="宋体" w:hAnsi="宋体" w:cs="Times New Roman" w:hint="eastAsia"/>
                <w:b/>
                <w:color w:val="000000"/>
                <w:kern w:val="0"/>
                <w:szCs w:val="21"/>
              </w:rPr>
              <w:lastRenderedPageBreak/>
              <w:t>学后反思</w:t>
            </w:r>
          </w:p>
        </w:tc>
        <w:tc>
          <w:tcPr>
            <w:tcW w:w="5524" w:type="dxa"/>
            <w:tcBorders>
              <w:top w:val="single" w:sz="8" w:space="0" w:color="000000"/>
              <w:left w:val="single" w:sz="8" w:space="0" w:color="000000"/>
              <w:bottom w:val="single" w:sz="8" w:space="0" w:color="000000"/>
              <w:right w:val="single" w:sz="8" w:space="0" w:color="000000"/>
            </w:tcBorders>
            <w:shd w:val="clear" w:color="auto" w:fill="FFFFFF"/>
          </w:tcPr>
          <w:p w14:paraId="03E5F680" w14:textId="77777777" w:rsidR="00BE5906" w:rsidRPr="00BE5906" w:rsidRDefault="00BE5906" w:rsidP="00BE5906">
            <w:pPr>
              <w:spacing w:line="340" w:lineRule="exact"/>
              <w:rPr>
                <w:rFonts w:ascii="Calibri" w:eastAsia="宋体" w:hAnsi="宋体" w:cs="Times New Roman"/>
                <w:color w:val="000000"/>
                <w:kern w:val="0"/>
                <w:szCs w:val="21"/>
              </w:rPr>
            </w:pPr>
            <w:r w:rsidRPr="00BE5906">
              <w:rPr>
                <w:rFonts w:ascii="Calibri" w:eastAsia="宋体" w:hAnsi="宋体" w:cs="Times New Roman" w:hint="eastAsia"/>
                <w:color w:val="000000"/>
                <w:kern w:val="0"/>
                <w:szCs w:val="21"/>
              </w:rPr>
              <w:t>请自主梳理本节知识体系，你是通过什么方法和策略学会本节内容的，你觉得还有什么内容比较薄弱，需要老师提供何种帮助？你还有什么好的经验和方法和大家分享，请写在下方区域。</w:t>
            </w:r>
          </w:p>
        </w:tc>
        <w:tc>
          <w:tcPr>
            <w:tcW w:w="2006" w:type="dxa"/>
            <w:tcBorders>
              <w:top w:val="single" w:sz="8" w:space="0" w:color="000000"/>
              <w:left w:val="single" w:sz="8" w:space="0" w:color="000000"/>
              <w:bottom w:val="single" w:sz="8" w:space="0" w:color="000000"/>
              <w:right w:val="single" w:sz="8" w:space="0" w:color="000000"/>
            </w:tcBorders>
            <w:shd w:val="clear" w:color="auto" w:fill="FFFFFF"/>
          </w:tcPr>
          <w:p w14:paraId="282E38C9" w14:textId="77777777" w:rsidR="00BE5906" w:rsidRPr="00BE5906" w:rsidRDefault="00BE5906" w:rsidP="00BE5906">
            <w:pPr>
              <w:spacing w:beforeLines="50" w:before="156" w:afterLines="50" w:after="156"/>
              <w:ind w:left="105"/>
              <w:rPr>
                <w:rFonts w:ascii="宋体" w:eastAsia="宋体" w:hAnsi="宋体" w:cs="Courier New"/>
                <w:color w:val="000000"/>
                <w:kern w:val="0"/>
                <w:sz w:val="20"/>
                <w:szCs w:val="21"/>
              </w:rPr>
            </w:pPr>
          </w:p>
        </w:tc>
        <w:tc>
          <w:tcPr>
            <w:tcW w:w="1254" w:type="dxa"/>
            <w:tcBorders>
              <w:top w:val="single" w:sz="8" w:space="0" w:color="000000"/>
              <w:left w:val="single" w:sz="8" w:space="0" w:color="000000"/>
              <w:bottom w:val="single" w:sz="8" w:space="0" w:color="000000"/>
              <w:right w:val="single" w:sz="8" w:space="0" w:color="000000"/>
            </w:tcBorders>
            <w:shd w:val="clear" w:color="auto" w:fill="FFFFFF"/>
          </w:tcPr>
          <w:p w14:paraId="104537E9" w14:textId="77777777" w:rsidR="00BE5906" w:rsidRPr="00BE5906" w:rsidRDefault="00BE5906" w:rsidP="00BE5906">
            <w:pPr>
              <w:spacing w:line="340" w:lineRule="exact"/>
              <w:rPr>
                <w:rFonts w:ascii="宋体" w:eastAsia="宋体" w:hAnsi="宋体" w:cs="Courier New"/>
                <w:color w:val="000000"/>
                <w:kern w:val="0"/>
                <w:szCs w:val="21"/>
              </w:rPr>
            </w:pPr>
            <w:r w:rsidRPr="00BE5906">
              <w:rPr>
                <w:rFonts w:ascii="宋体" w:eastAsia="宋体" w:hAnsi="宋体" w:cs="Courier New" w:hint="eastAsia"/>
                <w:color w:val="000000"/>
                <w:kern w:val="0"/>
                <w:szCs w:val="21"/>
              </w:rPr>
              <w:t>学会反思学习，明确学习中还存在的问题，提高复习有效性。</w:t>
            </w:r>
          </w:p>
        </w:tc>
      </w:tr>
    </w:tbl>
    <w:p w14:paraId="5C7BDB48" w14:textId="77777777" w:rsidR="00BE5906" w:rsidRDefault="00BE5906" w:rsidP="003B2445">
      <w:pPr>
        <w:rPr>
          <w:rFonts w:ascii="Times New Roman" w:eastAsia="黑体" w:hAnsi="Times New Roman" w:cs="Times New Roman" w:hint="eastAsia"/>
          <w:color w:val="000000"/>
          <w:kern w:val="0"/>
          <w:sz w:val="28"/>
          <w:szCs w:val="28"/>
        </w:rPr>
        <w:sectPr w:rsidR="00BE5906" w:rsidSect="004851D4">
          <w:footerReference w:type="default" r:id="rId30"/>
          <w:pgSz w:w="11906" w:h="16838"/>
          <w:pgMar w:top="1418" w:right="1134" w:bottom="1134" w:left="1418" w:header="851" w:footer="624" w:gutter="0"/>
          <w:pgNumType w:start="1"/>
          <w:cols w:space="425"/>
          <w:docGrid w:type="lines" w:linePitch="312"/>
        </w:sectPr>
      </w:pPr>
    </w:p>
    <w:p w14:paraId="42729286" w14:textId="0D9CC99A" w:rsidR="003543EE" w:rsidRPr="00BE5906" w:rsidRDefault="003543EE" w:rsidP="003B2445">
      <w:pPr>
        <w:pStyle w:val="p15"/>
        <w:jc w:val="center"/>
        <w:rPr>
          <w:rFonts w:ascii="黑体" w:eastAsia="黑体" w:hAnsi="黑体"/>
          <w:sz w:val="28"/>
          <w:szCs w:val="28"/>
        </w:rPr>
      </w:pPr>
      <w:r w:rsidRPr="00BE5906">
        <w:rPr>
          <w:rFonts w:ascii="黑体" w:eastAsia="黑体" w:hAnsi="黑体" w:hint="eastAsia"/>
          <w:sz w:val="28"/>
          <w:szCs w:val="28"/>
        </w:rPr>
        <w:lastRenderedPageBreak/>
        <w:t>课例</w:t>
      </w:r>
      <w:r>
        <w:rPr>
          <w:rFonts w:ascii="黑体" w:eastAsia="黑体" w:hAnsi="黑体" w:hint="eastAsia"/>
          <w:sz w:val="28"/>
          <w:szCs w:val="28"/>
        </w:rPr>
        <w:t>二</w:t>
      </w:r>
    </w:p>
    <w:p w14:paraId="406BF479" w14:textId="168DBA7F" w:rsidR="003543EE" w:rsidRPr="00A13590" w:rsidRDefault="003543EE" w:rsidP="003543EE">
      <w:pPr>
        <w:rPr>
          <w:sz w:val="24"/>
        </w:rPr>
      </w:pPr>
      <w:r w:rsidRPr="00A13590">
        <w:rPr>
          <w:rFonts w:ascii="Times New Roman" w:eastAsia="黑体" w:hAnsi="Times New Roman" w:cs="Times New Roman" w:hint="eastAsia"/>
          <w:color w:val="000000"/>
          <w:kern w:val="0"/>
          <w:sz w:val="24"/>
        </w:rPr>
        <w:t>授课主题</w:t>
      </w:r>
      <w:r w:rsidRPr="00A13590">
        <w:rPr>
          <w:rFonts w:ascii="Times New Roman" w:eastAsia="黑体" w:hAnsi="Times New Roman" w:cs="Times New Roman"/>
          <w:color w:val="000000"/>
          <w:kern w:val="0"/>
          <w:sz w:val="24"/>
        </w:rPr>
        <w:t>：</w:t>
      </w:r>
      <w:r w:rsidRPr="00A13590">
        <w:rPr>
          <w:rFonts w:ascii="Times New Roman" w:eastAsia="黑体" w:hAnsi="Times New Roman" w:cs="Times New Roman" w:hint="eastAsia"/>
          <w:color w:val="000000"/>
          <w:kern w:val="0"/>
          <w:sz w:val="24"/>
        </w:rPr>
        <w:t>水循环</w:t>
      </w:r>
    </w:p>
    <w:p w14:paraId="088E9EFA" w14:textId="049D0242" w:rsidR="003543EE" w:rsidRPr="00A13590" w:rsidRDefault="003543EE" w:rsidP="003543EE">
      <w:pPr>
        <w:rPr>
          <w:sz w:val="24"/>
        </w:rPr>
      </w:pPr>
      <w:r w:rsidRPr="00A13590">
        <w:rPr>
          <w:rFonts w:ascii="Times New Roman" w:eastAsia="黑体" w:hAnsi="Times New Roman" w:cs="Times New Roman" w:hint="eastAsia"/>
          <w:color w:val="000000"/>
          <w:kern w:val="0"/>
          <w:sz w:val="24"/>
        </w:rPr>
        <w:t>授课老师</w:t>
      </w:r>
      <w:r w:rsidRPr="00A13590">
        <w:rPr>
          <w:rFonts w:ascii="Times New Roman" w:eastAsia="黑体" w:hAnsi="Times New Roman" w:cs="Times New Roman"/>
          <w:color w:val="000000"/>
          <w:kern w:val="0"/>
          <w:sz w:val="24"/>
        </w:rPr>
        <w:t>：</w:t>
      </w:r>
      <w:r>
        <w:rPr>
          <w:rFonts w:ascii="Times New Roman" w:eastAsia="黑体" w:hAnsi="Times New Roman" w:cs="Times New Roman" w:hint="eastAsia"/>
          <w:color w:val="000000"/>
          <w:kern w:val="0"/>
          <w:sz w:val="24"/>
        </w:rPr>
        <w:t>张平健</w:t>
      </w:r>
    </w:p>
    <w:p w14:paraId="62758834" w14:textId="3CA5ED28" w:rsidR="003543EE" w:rsidRPr="00A13590" w:rsidRDefault="003543EE" w:rsidP="003543EE">
      <w:pPr>
        <w:rPr>
          <w:rFonts w:ascii="Times New Roman" w:eastAsia="黑体" w:hAnsi="Times New Roman" w:cs="Times New Roman"/>
          <w:color w:val="000000"/>
          <w:kern w:val="0"/>
          <w:sz w:val="24"/>
        </w:rPr>
      </w:pPr>
      <w:r w:rsidRPr="00A13590">
        <w:rPr>
          <w:rFonts w:ascii="Times New Roman" w:eastAsia="黑体" w:hAnsi="Times New Roman" w:cs="Times New Roman" w:hint="eastAsia"/>
          <w:color w:val="000000"/>
          <w:kern w:val="0"/>
          <w:sz w:val="24"/>
        </w:rPr>
        <w:t>教材版本</w:t>
      </w:r>
      <w:r w:rsidRPr="00A13590">
        <w:rPr>
          <w:rFonts w:ascii="Times New Roman" w:eastAsia="黑体" w:hAnsi="Times New Roman" w:cs="Times New Roman"/>
          <w:color w:val="000000"/>
          <w:kern w:val="0"/>
          <w:sz w:val="24"/>
        </w:rPr>
        <w:t>：</w:t>
      </w:r>
      <w:r w:rsidRPr="00A13590">
        <w:rPr>
          <w:rFonts w:ascii="Times New Roman" w:eastAsia="黑体" w:hAnsi="Times New Roman" w:cs="Times New Roman" w:hint="eastAsia"/>
          <w:color w:val="000000"/>
          <w:kern w:val="0"/>
          <w:sz w:val="24"/>
        </w:rPr>
        <w:t>人教版必修一（</w:t>
      </w:r>
      <w:r w:rsidRPr="00A13590">
        <w:rPr>
          <w:rFonts w:ascii="Times New Roman" w:eastAsia="黑体" w:hAnsi="Times New Roman" w:cs="Times New Roman"/>
          <w:color w:val="000000"/>
          <w:kern w:val="0"/>
          <w:sz w:val="24"/>
        </w:rPr>
        <w:t>2007</w:t>
      </w:r>
      <w:r w:rsidRPr="00A13590">
        <w:rPr>
          <w:rFonts w:ascii="Times New Roman" w:eastAsia="黑体" w:hAnsi="Times New Roman" w:cs="Times New Roman" w:hint="eastAsia"/>
          <w:color w:val="000000"/>
          <w:kern w:val="0"/>
          <w:sz w:val="24"/>
        </w:rPr>
        <w:t>年版）</w:t>
      </w:r>
    </w:p>
    <w:p w14:paraId="51F7133F" w14:textId="77777777" w:rsidR="003543EE" w:rsidRPr="00A13590" w:rsidRDefault="003543EE" w:rsidP="003543EE">
      <w:pPr>
        <w:rPr>
          <w:sz w:val="24"/>
        </w:rPr>
      </w:pPr>
      <w:r w:rsidRPr="00A13590">
        <w:rPr>
          <w:rFonts w:ascii="Times New Roman" w:eastAsia="黑体" w:hAnsi="Times New Roman" w:cs="Times New Roman" w:hint="eastAsia"/>
          <w:color w:val="000000"/>
          <w:kern w:val="0"/>
          <w:sz w:val="24"/>
        </w:rPr>
        <w:t>授课年级：高一</w:t>
      </w:r>
    </w:p>
    <w:p w14:paraId="0EAA485B" w14:textId="26051262" w:rsidR="003543EE" w:rsidRDefault="003543EE" w:rsidP="003543EE">
      <w:pPr>
        <w:rPr>
          <w:rFonts w:ascii="Times New Roman" w:eastAsia="黑体" w:hAnsi="Times New Roman" w:cs="Times New Roman"/>
          <w:color w:val="000000"/>
          <w:kern w:val="0"/>
          <w:sz w:val="24"/>
        </w:rPr>
      </w:pPr>
      <w:r w:rsidRPr="00A13590">
        <w:rPr>
          <w:rFonts w:ascii="Times New Roman" w:eastAsia="黑体" w:hAnsi="Times New Roman" w:cs="Times New Roman" w:hint="eastAsia"/>
          <w:color w:val="000000"/>
          <w:kern w:val="0"/>
          <w:sz w:val="24"/>
        </w:rPr>
        <w:t>课</w:t>
      </w:r>
      <w:r w:rsidR="00F217EA">
        <w:rPr>
          <w:rFonts w:ascii="Times New Roman" w:eastAsia="黑体" w:hAnsi="Times New Roman" w:cs="Times New Roman" w:hint="eastAsia"/>
          <w:color w:val="000000"/>
          <w:kern w:val="0"/>
          <w:sz w:val="24"/>
        </w:rPr>
        <w:t xml:space="preserve"> </w:t>
      </w:r>
      <w:r w:rsidR="00F217EA">
        <w:rPr>
          <w:rFonts w:ascii="Times New Roman" w:eastAsia="黑体" w:hAnsi="Times New Roman" w:cs="Times New Roman"/>
          <w:color w:val="000000"/>
          <w:kern w:val="0"/>
          <w:sz w:val="24"/>
        </w:rPr>
        <w:t xml:space="preserve">   </w:t>
      </w:r>
      <w:r w:rsidRPr="00A13590">
        <w:rPr>
          <w:rFonts w:ascii="Times New Roman" w:eastAsia="黑体" w:hAnsi="Times New Roman" w:cs="Times New Roman" w:hint="eastAsia"/>
          <w:color w:val="000000"/>
          <w:kern w:val="0"/>
          <w:sz w:val="24"/>
        </w:rPr>
        <w:t>型</w:t>
      </w:r>
      <w:r w:rsidRPr="00A13590">
        <w:rPr>
          <w:rFonts w:ascii="Times New Roman" w:eastAsia="黑体" w:hAnsi="Times New Roman" w:cs="Times New Roman"/>
          <w:color w:val="000000"/>
          <w:kern w:val="0"/>
          <w:sz w:val="24"/>
        </w:rPr>
        <w:t>：</w:t>
      </w:r>
      <w:r w:rsidRPr="00A13590">
        <w:rPr>
          <w:rFonts w:ascii="Times New Roman" w:eastAsia="黑体" w:hAnsi="Times New Roman" w:cs="Times New Roman" w:hint="eastAsia"/>
          <w:color w:val="000000"/>
          <w:kern w:val="0"/>
          <w:sz w:val="24"/>
        </w:rPr>
        <w:t>新授课</w:t>
      </w:r>
    </w:p>
    <w:p w14:paraId="72AA1C3B" w14:textId="4AF30000" w:rsidR="00BE5906" w:rsidRDefault="00B57997" w:rsidP="001C343E">
      <w:pPr>
        <w:rPr>
          <w:rFonts w:ascii="Times New Roman" w:eastAsia="黑体" w:hAnsi="Times New Roman" w:cs="Times New Roman"/>
          <w:color w:val="000000"/>
          <w:kern w:val="0"/>
          <w:sz w:val="28"/>
          <w:szCs w:val="28"/>
        </w:rPr>
      </w:pPr>
      <w:r>
        <w:rPr>
          <w:rFonts w:ascii="Times New Roman" w:eastAsia="黑体" w:hAnsi="Times New Roman" w:cs="Times New Roman" w:hint="eastAsia"/>
          <w:noProof/>
          <w:color w:val="000000"/>
          <w:kern w:val="0"/>
          <w:sz w:val="28"/>
          <w:szCs w:val="28"/>
        </w:rPr>
        <w:drawing>
          <wp:anchor distT="0" distB="0" distL="114300" distR="114300" simplePos="0" relativeHeight="261904384" behindDoc="0" locked="0" layoutInCell="1" allowOverlap="1" wp14:anchorId="2EF0A447" wp14:editId="1A2647E8">
            <wp:simplePos x="0" y="0"/>
            <wp:positionH relativeFrom="column">
              <wp:posOffset>-338455</wp:posOffset>
            </wp:positionH>
            <wp:positionV relativeFrom="paragraph">
              <wp:posOffset>2687955</wp:posOffset>
            </wp:positionV>
            <wp:extent cx="3267075" cy="2247900"/>
            <wp:effectExtent l="0" t="0" r="9525" b="0"/>
            <wp:wrapSquare wrapText="bothSides"/>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pic:nvPicPr>
                  <pic:blipFill rotWithShape="1">
                    <a:blip r:embed="rId31" cstate="print">
                      <a:extLst>
                        <a:ext uri="{28A0092B-C50C-407E-A947-70E740481C1C}">
                          <a14:useLocalDpi xmlns:a14="http://schemas.microsoft.com/office/drawing/2010/main" val="0"/>
                        </a:ext>
                      </a:extLst>
                    </a:blip>
                    <a:srcRect l="15038"/>
                    <a:stretch/>
                  </pic:blipFill>
                  <pic:spPr bwMode="auto">
                    <a:xfrm>
                      <a:off x="0" y="0"/>
                      <a:ext cx="326707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黑体" w:hAnsi="Times New Roman" w:cs="Times New Roman" w:hint="eastAsia"/>
          <w:noProof/>
          <w:color w:val="000000"/>
          <w:kern w:val="0"/>
          <w:sz w:val="28"/>
          <w:szCs w:val="28"/>
        </w:rPr>
        <w:drawing>
          <wp:anchor distT="0" distB="0" distL="114300" distR="114300" simplePos="0" relativeHeight="261906432" behindDoc="0" locked="0" layoutInCell="1" allowOverlap="1" wp14:anchorId="0D7D40BA" wp14:editId="7F5D7DFC">
            <wp:simplePos x="0" y="0"/>
            <wp:positionH relativeFrom="column">
              <wp:posOffset>3042920</wp:posOffset>
            </wp:positionH>
            <wp:positionV relativeFrom="paragraph">
              <wp:posOffset>2745105</wp:posOffset>
            </wp:positionV>
            <wp:extent cx="3262630" cy="2155190"/>
            <wp:effectExtent l="0" t="0" r="0" b="0"/>
            <wp:wrapSquare wrapText="bothSides"/>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pic:nvPicPr>
                  <pic:blipFill rotWithShape="1">
                    <a:blip r:embed="rId32" cstate="print">
                      <a:extLst>
                        <a:ext uri="{28A0092B-C50C-407E-A947-70E740481C1C}">
                          <a14:useLocalDpi xmlns:a14="http://schemas.microsoft.com/office/drawing/2010/main" val="0"/>
                        </a:ext>
                      </a:extLst>
                    </a:blip>
                    <a:srcRect r="7473"/>
                    <a:stretch/>
                  </pic:blipFill>
                  <pic:spPr bwMode="auto">
                    <a:xfrm>
                      <a:off x="0" y="0"/>
                      <a:ext cx="3262630" cy="2155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黑体" w:hAnsi="Times New Roman" w:cs="Times New Roman" w:hint="eastAsia"/>
          <w:noProof/>
          <w:color w:val="000000"/>
          <w:kern w:val="0"/>
          <w:sz w:val="28"/>
          <w:szCs w:val="28"/>
        </w:rPr>
        <w:drawing>
          <wp:anchor distT="0" distB="0" distL="114300" distR="114300" simplePos="0" relativeHeight="261905408" behindDoc="0" locked="0" layoutInCell="1" allowOverlap="1" wp14:anchorId="69C518A9" wp14:editId="028AD65C">
            <wp:simplePos x="0" y="0"/>
            <wp:positionH relativeFrom="column">
              <wp:posOffset>3023235</wp:posOffset>
            </wp:positionH>
            <wp:positionV relativeFrom="paragraph">
              <wp:posOffset>411480</wp:posOffset>
            </wp:positionV>
            <wp:extent cx="3300730" cy="2229485"/>
            <wp:effectExtent l="0" t="0" r="0" b="0"/>
            <wp:wrapSquare wrapText="bothSides"/>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pic:nvPicPr>
                  <pic:blipFill rotWithShape="1">
                    <a:blip r:embed="rId33" cstate="print">
                      <a:extLst>
                        <a:ext uri="{28A0092B-C50C-407E-A947-70E740481C1C}">
                          <a14:useLocalDpi xmlns:a14="http://schemas.microsoft.com/office/drawing/2010/main" val="0"/>
                        </a:ext>
                      </a:extLst>
                    </a:blip>
                    <a:srcRect l="11065"/>
                    <a:stretch/>
                  </pic:blipFill>
                  <pic:spPr bwMode="auto">
                    <a:xfrm>
                      <a:off x="0" y="0"/>
                      <a:ext cx="3300730" cy="2229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黑体" w:hAnsi="Times New Roman" w:cs="Times New Roman" w:hint="eastAsia"/>
          <w:noProof/>
          <w:color w:val="000000"/>
          <w:kern w:val="0"/>
          <w:sz w:val="28"/>
          <w:szCs w:val="28"/>
        </w:rPr>
        <w:drawing>
          <wp:anchor distT="0" distB="0" distL="114300" distR="114300" simplePos="0" relativeHeight="261903360" behindDoc="0" locked="0" layoutInCell="1" allowOverlap="1" wp14:anchorId="3DE34041" wp14:editId="23D20A4D">
            <wp:simplePos x="0" y="0"/>
            <wp:positionH relativeFrom="margin">
              <wp:posOffset>-252730</wp:posOffset>
            </wp:positionH>
            <wp:positionV relativeFrom="paragraph">
              <wp:posOffset>411480</wp:posOffset>
            </wp:positionV>
            <wp:extent cx="3124200" cy="2181225"/>
            <wp:effectExtent l="0" t="0" r="0" b="9525"/>
            <wp:wrapSquare wrapText="bothSides"/>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rotWithShape="1">
                    <a:blip r:embed="rId34" cstate="print">
                      <a:extLst>
                        <a:ext uri="{28A0092B-C50C-407E-A947-70E740481C1C}">
                          <a14:useLocalDpi xmlns:a14="http://schemas.microsoft.com/office/drawing/2010/main" val="0"/>
                        </a:ext>
                      </a:extLst>
                    </a:blip>
                    <a:srcRect r="11646"/>
                    <a:stretch/>
                  </pic:blipFill>
                  <pic:spPr bwMode="auto">
                    <a:xfrm>
                      <a:off x="0" y="0"/>
                      <a:ext cx="312420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7E4901" w14:textId="72B72497" w:rsidR="003543EE" w:rsidRDefault="003543EE" w:rsidP="001C343E">
      <w:pPr>
        <w:rPr>
          <w:rFonts w:ascii="Times New Roman" w:eastAsia="黑体" w:hAnsi="Times New Roman" w:cs="Times New Roman"/>
          <w:color w:val="000000"/>
          <w:kern w:val="0"/>
          <w:sz w:val="28"/>
          <w:szCs w:val="28"/>
        </w:rPr>
      </w:pPr>
    </w:p>
    <w:p w14:paraId="1410B550" w14:textId="7CF153D0" w:rsidR="003543EE" w:rsidRPr="00B57997" w:rsidRDefault="00B57997" w:rsidP="00B57997">
      <w:pPr>
        <w:jc w:val="center"/>
        <w:rPr>
          <w:rFonts w:ascii="楷体" w:eastAsia="楷体" w:hAnsi="楷体" w:cs="Times New Roman"/>
          <w:color w:val="000000"/>
          <w:kern w:val="0"/>
          <w:sz w:val="24"/>
        </w:rPr>
      </w:pPr>
      <w:r w:rsidRPr="00B57997">
        <w:rPr>
          <w:rFonts w:ascii="楷体" w:eastAsia="楷体" w:hAnsi="楷体" w:cs="Times New Roman" w:hint="eastAsia"/>
          <w:color w:val="000000"/>
          <w:kern w:val="0"/>
          <w:sz w:val="24"/>
        </w:rPr>
        <w:t xml:space="preserve">张平健老师授课 </w:t>
      </w:r>
      <w:r w:rsidRPr="00B57997">
        <w:rPr>
          <w:rFonts w:ascii="楷体" w:eastAsia="楷体" w:hAnsi="楷体" w:cs="Times New Roman"/>
          <w:color w:val="000000"/>
          <w:kern w:val="0"/>
          <w:sz w:val="24"/>
        </w:rPr>
        <w:t xml:space="preserve"> </w:t>
      </w:r>
    </w:p>
    <w:p w14:paraId="4BEF4E1D" w14:textId="2811A315" w:rsidR="00B57997" w:rsidRDefault="00B57997" w:rsidP="001C343E">
      <w:pPr>
        <w:rPr>
          <w:rFonts w:ascii="Times New Roman" w:eastAsia="黑体" w:hAnsi="Times New Roman" w:cs="Times New Roman"/>
          <w:color w:val="000000"/>
          <w:kern w:val="0"/>
          <w:sz w:val="28"/>
          <w:szCs w:val="28"/>
        </w:rPr>
      </w:pPr>
    </w:p>
    <w:p w14:paraId="47AA2037" w14:textId="64A2B1AC" w:rsidR="00B57997" w:rsidRDefault="00B57997" w:rsidP="001C343E">
      <w:pPr>
        <w:rPr>
          <w:rFonts w:ascii="Times New Roman" w:eastAsia="黑体" w:hAnsi="Times New Roman" w:cs="Times New Roman"/>
          <w:color w:val="000000"/>
          <w:kern w:val="0"/>
          <w:sz w:val="28"/>
          <w:szCs w:val="28"/>
        </w:rPr>
      </w:pPr>
    </w:p>
    <w:p w14:paraId="50870F91" w14:textId="686CFFB8" w:rsidR="00B57997" w:rsidRDefault="00B57997" w:rsidP="001C343E">
      <w:pPr>
        <w:rPr>
          <w:rFonts w:ascii="Times New Roman" w:eastAsia="黑体" w:hAnsi="Times New Roman" w:cs="Times New Roman"/>
          <w:color w:val="000000"/>
          <w:kern w:val="0"/>
          <w:sz w:val="28"/>
          <w:szCs w:val="28"/>
        </w:rPr>
      </w:pPr>
    </w:p>
    <w:p w14:paraId="389B3213" w14:textId="34DCE2E3" w:rsidR="00B57997" w:rsidRDefault="00B57997" w:rsidP="001C343E">
      <w:pPr>
        <w:rPr>
          <w:rFonts w:ascii="Times New Roman" w:eastAsia="黑体" w:hAnsi="Times New Roman" w:cs="Times New Roman"/>
          <w:color w:val="000000"/>
          <w:kern w:val="0"/>
          <w:sz w:val="28"/>
          <w:szCs w:val="28"/>
        </w:rPr>
      </w:pPr>
    </w:p>
    <w:p w14:paraId="18F8EC18" w14:textId="77777777" w:rsidR="00B57997" w:rsidRDefault="00B57997" w:rsidP="001C343E">
      <w:pPr>
        <w:rPr>
          <w:rFonts w:ascii="Times New Roman" w:eastAsia="黑体" w:hAnsi="Times New Roman" w:cs="Times New Roman"/>
          <w:color w:val="000000"/>
          <w:kern w:val="0"/>
          <w:sz w:val="28"/>
          <w:szCs w:val="28"/>
        </w:rPr>
      </w:pPr>
    </w:p>
    <w:p w14:paraId="0720C71C" w14:textId="3BA1EF41" w:rsidR="003543EE" w:rsidRPr="00BE5906" w:rsidRDefault="003543EE" w:rsidP="003543EE">
      <w:pPr>
        <w:spacing w:line="312" w:lineRule="auto"/>
        <w:jc w:val="center"/>
        <w:rPr>
          <w:rFonts w:ascii="Times New Roman" w:eastAsia="黑体" w:hAnsi="Times New Roman" w:cs="Times New Roman"/>
          <w:color w:val="000000"/>
          <w:kern w:val="0"/>
          <w:sz w:val="28"/>
          <w:szCs w:val="28"/>
        </w:rPr>
      </w:pPr>
      <w:r w:rsidRPr="00BE5906">
        <w:rPr>
          <w:rFonts w:ascii="Times New Roman" w:eastAsia="黑体" w:hAnsi="Times New Roman" w:cs="Times New Roman" w:hint="eastAsia"/>
          <w:color w:val="000000"/>
          <w:kern w:val="0"/>
          <w:sz w:val="28"/>
          <w:szCs w:val="28"/>
        </w:rPr>
        <w:t>【</w:t>
      </w:r>
      <w:r>
        <w:rPr>
          <w:rFonts w:ascii="Times New Roman" w:eastAsia="黑体" w:hAnsi="Times New Roman" w:cs="Times New Roman" w:hint="eastAsia"/>
          <w:color w:val="000000"/>
          <w:kern w:val="0"/>
          <w:sz w:val="28"/>
          <w:szCs w:val="28"/>
        </w:rPr>
        <w:t>教学设计</w:t>
      </w:r>
      <w:r w:rsidRPr="00BE5906">
        <w:rPr>
          <w:rFonts w:ascii="Times New Roman" w:eastAsia="黑体" w:hAnsi="Times New Roman" w:cs="Times New Roman" w:hint="eastAsia"/>
          <w:color w:val="000000"/>
          <w:kern w:val="0"/>
          <w:sz w:val="28"/>
          <w:szCs w:val="28"/>
        </w:rPr>
        <w:t>】</w:t>
      </w:r>
    </w:p>
    <w:p w14:paraId="1F486CBA" w14:textId="77777777" w:rsidR="00B57997" w:rsidRPr="00B57997" w:rsidRDefault="00B57997" w:rsidP="00B57997">
      <w:pPr>
        <w:rPr>
          <w:rFonts w:ascii="宋体" w:eastAsia="宋体" w:hAnsi="宋体" w:cs="Times New Roman"/>
          <w:b/>
          <w:szCs w:val="21"/>
        </w:rPr>
      </w:pPr>
      <w:bookmarkStart w:id="4" w:name="第三章地球上的水"/>
      <w:bookmarkEnd w:id="4"/>
      <w:r w:rsidRPr="00B57997">
        <w:rPr>
          <w:rFonts w:ascii="宋体" w:eastAsia="宋体" w:hAnsi="宋体" w:cs="Times New Roman" w:hint="eastAsia"/>
          <w:b/>
          <w:szCs w:val="21"/>
        </w:rPr>
        <w:t>【课程标准要求】</w:t>
      </w:r>
    </w:p>
    <w:p w14:paraId="387FD411" w14:textId="77777777" w:rsidR="00B57997" w:rsidRPr="00B57997" w:rsidRDefault="00B57997" w:rsidP="00B57997">
      <w:pPr>
        <w:ind w:firstLineChars="200" w:firstLine="420"/>
        <w:rPr>
          <w:rFonts w:ascii="宋体" w:eastAsia="宋体" w:hAnsi="宋体" w:cs="Times New Roman"/>
          <w:bCs/>
          <w:color w:val="000000"/>
          <w:szCs w:val="21"/>
        </w:rPr>
      </w:pPr>
      <w:r w:rsidRPr="00B57997">
        <w:rPr>
          <w:rFonts w:ascii="宋体" w:eastAsia="宋体" w:hAnsi="宋体" w:cs="Times New Roman" w:hint="eastAsia"/>
          <w:bCs/>
          <w:szCs w:val="21"/>
        </w:rPr>
        <w:t>实验版：</w:t>
      </w:r>
      <w:r w:rsidRPr="00B57997">
        <w:rPr>
          <w:rFonts w:ascii="宋体" w:eastAsia="宋体" w:hAnsi="宋体" w:cs="Times New Roman" w:hint="eastAsia"/>
          <w:bCs/>
          <w:color w:val="000000"/>
          <w:szCs w:val="21"/>
        </w:rPr>
        <w:t>运用示意图，说出水循环的过程和主要环节</w:t>
      </w:r>
    </w:p>
    <w:p w14:paraId="1AF7685E" w14:textId="77777777" w:rsidR="00B57997" w:rsidRPr="00B57997" w:rsidRDefault="00B57997" w:rsidP="00B57997">
      <w:pPr>
        <w:ind w:firstLineChars="650" w:firstLine="1365"/>
        <w:rPr>
          <w:rFonts w:ascii="宋体" w:eastAsia="宋体" w:hAnsi="宋体" w:cs="Times New Roman"/>
          <w:color w:val="000000"/>
          <w:szCs w:val="21"/>
        </w:rPr>
      </w:pPr>
      <w:r w:rsidRPr="00B57997">
        <w:rPr>
          <w:rFonts w:ascii="宋体" w:eastAsia="宋体" w:hAnsi="宋体" w:cs="Times New Roman" w:hint="eastAsia"/>
          <w:bCs/>
          <w:color w:val="000000"/>
          <w:szCs w:val="21"/>
        </w:rPr>
        <w:t>说明水循环的地理意义</w:t>
      </w:r>
    </w:p>
    <w:p w14:paraId="206BAFF9" w14:textId="043E530C" w:rsidR="00B57997" w:rsidRPr="00B57997" w:rsidRDefault="00B57997" w:rsidP="00F217EA">
      <w:pPr>
        <w:ind w:firstLineChars="200" w:firstLine="420"/>
        <w:rPr>
          <w:rFonts w:ascii="宋体" w:eastAsia="宋体" w:hAnsi="宋体" w:cs="Times New Roman"/>
          <w:szCs w:val="21"/>
        </w:rPr>
      </w:pPr>
      <w:r w:rsidRPr="00B57997">
        <w:rPr>
          <w:rFonts w:ascii="宋体" w:eastAsia="宋体" w:hAnsi="宋体" w:cs="Times New Roman" w:hint="eastAsia"/>
          <w:bCs/>
          <w:szCs w:val="21"/>
        </w:rPr>
        <w:t>2017版：运用示意图，说明水循环的过程及其地理意义（必修</w:t>
      </w:r>
      <w:r w:rsidR="004563BE">
        <w:rPr>
          <w:rFonts w:ascii="宋体" w:eastAsia="宋体" w:hAnsi="宋体" w:cs="Times New Roman" w:hint="eastAsia"/>
          <w:bCs/>
          <w:szCs w:val="21"/>
        </w:rPr>
        <w:t>1</w:t>
      </w:r>
      <w:r w:rsidRPr="00B57997">
        <w:rPr>
          <w:rFonts w:ascii="宋体" w:eastAsia="宋体" w:hAnsi="宋体" w:cs="Times New Roman" w:hint="eastAsia"/>
          <w:bCs/>
          <w:szCs w:val="21"/>
        </w:rPr>
        <w:t xml:space="preserve">） </w:t>
      </w:r>
    </w:p>
    <w:p w14:paraId="5E4AA46B" w14:textId="77777777" w:rsidR="00B57997" w:rsidRPr="00B57997" w:rsidRDefault="00B57997" w:rsidP="00B57997">
      <w:pPr>
        <w:ind w:firstLineChars="650" w:firstLine="1365"/>
        <w:rPr>
          <w:rFonts w:ascii="宋体" w:eastAsia="宋体" w:hAnsi="宋体" w:cs="Times New Roman"/>
          <w:szCs w:val="21"/>
        </w:rPr>
      </w:pPr>
      <w:r w:rsidRPr="00B57997">
        <w:rPr>
          <w:rFonts w:ascii="宋体" w:eastAsia="宋体" w:hAnsi="宋体" w:cs="Times New Roman" w:hint="eastAsia"/>
          <w:bCs/>
          <w:szCs w:val="21"/>
        </w:rPr>
        <w:t>绘制示意图，解释各类陆地水体之间的相互关系（选择性必修1）</w:t>
      </w:r>
    </w:p>
    <w:p w14:paraId="70928937" w14:textId="77777777" w:rsidR="00B57997" w:rsidRPr="00B57997" w:rsidRDefault="00B57997" w:rsidP="00B57997">
      <w:pPr>
        <w:rPr>
          <w:rFonts w:ascii="宋体" w:eastAsia="宋体" w:hAnsi="宋体" w:cs="Times New Roman"/>
          <w:b/>
          <w:szCs w:val="21"/>
        </w:rPr>
      </w:pPr>
      <w:r w:rsidRPr="00B57997">
        <w:rPr>
          <w:rFonts w:ascii="宋体" w:eastAsia="宋体" w:hAnsi="宋体" w:cs="Times New Roman" w:hint="eastAsia"/>
          <w:b/>
          <w:szCs w:val="21"/>
        </w:rPr>
        <w:t>【</w:t>
      </w:r>
      <w:r w:rsidRPr="00B57997">
        <w:rPr>
          <w:rFonts w:ascii="宋体" w:eastAsia="宋体" w:hAnsi="宋体" w:cs="Times New Roman" w:hint="eastAsia"/>
          <w:b/>
          <w:bCs/>
          <w:szCs w:val="21"/>
        </w:rPr>
        <w:t>课标解读</w:t>
      </w:r>
      <w:r w:rsidRPr="00B57997">
        <w:rPr>
          <w:rFonts w:ascii="宋体" w:eastAsia="宋体" w:hAnsi="宋体" w:cs="Times New Roman" w:hint="eastAsia"/>
          <w:b/>
          <w:szCs w:val="21"/>
        </w:rPr>
        <w:t>】</w:t>
      </w:r>
    </w:p>
    <w:p w14:paraId="40A6F5D9" w14:textId="77777777" w:rsidR="00B57997" w:rsidRPr="00B57997" w:rsidRDefault="00B57997" w:rsidP="00B57997">
      <w:pPr>
        <w:tabs>
          <w:tab w:val="left" w:pos="3261"/>
        </w:tabs>
        <w:snapToGrid w:val="0"/>
        <w:ind w:leftChars="100" w:left="210" w:firstLineChars="200" w:firstLine="420"/>
        <w:rPr>
          <w:rFonts w:ascii="宋体" w:eastAsia="宋体" w:hAnsi="宋体" w:cs="宋体"/>
          <w:kern w:val="0"/>
          <w:szCs w:val="21"/>
        </w:rPr>
      </w:pPr>
      <w:r w:rsidRPr="00B57997">
        <w:rPr>
          <w:rFonts w:ascii="宋体" w:eastAsia="宋体" w:hAnsi="宋体" w:cs="宋体"/>
          <w:kern w:val="0"/>
          <w:szCs w:val="21"/>
        </w:rPr>
        <w:t>2017</w:t>
      </w:r>
      <w:r w:rsidRPr="00B57997">
        <w:rPr>
          <w:rFonts w:ascii="宋体" w:eastAsia="宋体" w:hAnsi="宋体" w:cs="宋体" w:hint="eastAsia"/>
          <w:kern w:val="0"/>
          <w:szCs w:val="21"/>
        </w:rPr>
        <w:t>版课标是对</w:t>
      </w:r>
      <w:r w:rsidRPr="00B57997">
        <w:rPr>
          <w:rFonts w:ascii="宋体" w:eastAsia="宋体" w:hAnsi="宋体" w:cs="宋体"/>
          <w:kern w:val="0"/>
          <w:szCs w:val="21"/>
        </w:rPr>
        <w:t>2003</w:t>
      </w:r>
      <w:r w:rsidRPr="00B57997">
        <w:rPr>
          <w:rFonts w:ascii="宋体" w:eastAsia="宋体" w:hAnsi="宋体" w:cs="宋体" w:hint="eastAsia"/>
          <w:kern w:val="0"/>
          <w:szCs w:val="21"/>
        </w:rPr>
        <w:t xml:space="preserve">版的传承与深化。更与时俱进，在教学内容、方式等的要求上更加明确，对知识、能力的要求以及评价的方式更加具体，更能体现地理学科核心素养，主要表现哟一下特点 </w:t>
      </w:r>
    </w:p>
    <w:p w14:paraId="60324AD7" w14:textId="47E1BC35" w:rsidR="00B57997" w:rsidRPr="00B57997" w:rsidRDefault="00B57997" w:rsidP="00B57997">
      <w:pPr>
        <w:tabs>
          <w:tab w:val="left" w:pos="3261"/>
        </w:tabs>
        <w:snapToGrid w:val="0"/>
        <w:ind w:leftChars="100" w:left="210" w:firstLineChars="200" w:firstLine="420"/>
        <w:rPr>
          <w:rFonts w:ascii="宋体" w:eastAsia="宋体" w:hAnsi="宋体" w:cs="宋体"/>
          <w:kern w:val="0"/>
          <w:szCs w:val="21"/>
        </w:rPr>
      </w:pPr>
      <w:r w:rsidRPr="00B57997">
        <w:rPr>
          <w:rFonts w:ascii="宋体" w:eastAsia="宋体" w:hAnsi="宋体" w:cs="宋体" w:hint="eastAsia"/>
          <w:bCs/>
          <w:kern w:val="0"/>
          <w:szCs w:val="21"/>
        </w:rPr>
        <w:t>1.在教学手段上，通过</w:t>
      </w:r>
      <w:r w:rsidR="004563BE">
        <w:rPr>
          <w:rFonts w:ascii="宋体" w:eastAsia="宋体" w:hAnsi="宋体" w:cs="宋体" w:hint="eastAsia"/>
          <w:bCs/>
          <w:kern w:val="0"/>
          <w:szCs w:val="21"/>
        </w:rPr>
        <w:t>真实情境教学</w:t>
      </w:r>
      <w:r w:rsidRPr="00B57997">
        <w:rPr>
          <w:rFonts w:ascii="宋体" w:eastAsia="宋体" w:hAnsi="宋体" w:cs="宋体" w:hint="eastAsia"/>
          <w:bCs/>
          <w:kern w:val="0"/>
          <w:szCs w:val="21"/>
        </w:rPr>
        <w:t xml:space="preserve">，增强学生学习的兴趣，培养学生的地理实践力 </w:t>
      </w:r>
    </w:p>
    <w:p w14:paraId="046DFF1D" w14:textId="77777777" w:rsidR="00B57997" w:rsidRPr="00B57997" w:rsidRDefault="00B57997" w:rsidP="00B57997">
      <w:pPr>
        <w:tabs>
          <w:tab w:val="left" w:pos="3261"/>
        </w:tabs>
        <w:snapToGrid w:val="0"/>
        <w:ind w:leftChars="100" w:left="210" w:firstLineChars="200" w:firstLine="420"/>
        <w:rPr>
          <w:rFonts w:ascii="宋体" w:eastAsia="宋体" w:hAnsi="宋体" w:cs="宋体"/>
          <w:kern w:val="0"/>
          <w:szCs w:val="21"/>
        </w:rPr>
      </w:pPr>
      <w:r w:rsidRPr="00B57997">
        <w:rPr>
          <w:rFonts w:ascii="宋体" w:eastAsia="宋体" w:hAnsi="宋体" w:cs="宋体" w:hint="eastAsia"/>
          <w:bCs/>
          <w:kern w:val="0"/>
          <w:szCs w:val="21"/>
        </w:rPr>
        <w:t xml:space="preserve">2.在教学内容上，通过说明水循环的过程和意义，解释各类陆地水体之间的相互关系等，提升学   </w:t>
      </w:r>
    </w:p>
    <w:p w14:paraId="0AE0A952" w14:textId="77777777" w:rsidR="00B57997" w:rsidRPr="00B57997" w:rsidRDefault="00B57997" w:rsidP="00B57997">
      <w:pPr>
        <w:tabs>
          <w:tab w:val="left" w:pos="3261"/>
        </w:tabs>
        <w:snapToGrid w:val="0"/>
        <w:ind w:leftChars="100" w:left="210" w:firstLineChars="200" w:firstLine="420"/>
        <w:rPr>
          <w:rFonts w:ascii="宋体" w:eastAsia="宋体" w:hAnsi="宋体" w:cs="宋体"/>
          <w:kern w:val="0"/>
          <w:szCs w:val="21"/>
        </w:rPr>
      </w:pPr>
      <w:r w:rsidRPr="00B57997">
        <w:rPr>
          <w:rFonts w:ascii="宋体" w:eastAsia="宋体" w:hAnsi="宋体" w:cs="宋体" w:hint="eastAsia"/>
          <w:bCs/>
          <w:kern w:val="0"/>
          <w:szCs w:val="21"/>
        </w:rPr>
        <w:t xml:space="preserve">  生综合思维能力，实现学科核心素养的培养 </w:t>
      </w:r>
    </w:p>
    <w:p w14:paraId="67CC6197" w14:textId="77777777" w:rsidR="00B57997" w:rsidRPr="00B57997" w:rsidRDefault="00B57997" w:rsidP="00B57997">
      <w:pPr>
        <w:tabs>
          <w:tab w:val="left" w:pos="3261"/>
        </w:tabs>
        <w:snapToGrid w:val="0"/>
        <w:ind w:leftChars="100" w:left="210" w:firstLineChars="200" w:firstLine="420"/>
        <w:rPr>
          <w:rFonts w:ascii="宋体" w:eastAsia="宋体" w:hAnsi="宋体" w:cs="宋体"/>
          <w:kern w:val="0"/>
          <w:szCs w:val="21"/>
        </w:rPr>
      </w:pPr>
      <w:r w:rsidRPr="00B57997">
        <w:rPr>
          <w:rFonts w:ascii="宋体" w:eastAsia="宋体" w:hAnsi="宋体" w:cs="宋体" w:hint="eastAsia"/>
          <w:bCs/>
          <w:kern w:val="0"/>
          <w:szCs w:val="21"/>
        </w:rPr>
        <w:t xml:space="preserve">3.在教学思想上，通过陆地水体的相互关系的解释，到说明水循环的过程和意义，体现了事物在 </w:t>
      </w:r>
    </w:p>
    <w:p w14:paraId="26C8BD8A" w14:textId="77777777" w:rsidR="00B57997" w:rsidRPr="00B57997" w:rsidRDefault="00B57997" w:rsidP="00B57997">
      <w:pPr>
        <w:tabs>
          <w:tab w:val="left" w:pos="3261"/>
        </w:tabs>
        <w:snapToGrid w:val="0"/>
        <w:ind w:leftChars="100" w:left="210" w:firstLineChars="200" w:firstLine="420"/>
        <w:rPr>
          <w:rFonts w:ascii="宋体" w:eastAsia="宋体" w:hAnsi="宋体" w:cs="宋体"/>
          <w:kern w:val="0"/>
          <w:szCs w:val="21"/>
        </w:rPr>
      </w:pPr>
      <w:r w:rsidRPr="00B57997">
        <w:rPr>
          <w:rFonts w:ascii="宋体" w:eastAsia="宋体" w:hAnsi="宋体" w:cs="宋体" w:hint="eastAsia"/>
          <w:bCs/>
          <w:kern w:val="0"/>
          <w:szCs w:val="21"/>
        </w:rPr>
        <w:t xml:space="preserve">  发生发展过程中的逻辑关系，同时在理解和说明过程中，增强学生的人地协调观念。并引导  </w:t>
      </w:r>
    </w:p>
    <w:p w14:paraId="7E1C2F3F" w14:textId="77777777" w:rsidR="00B57997" w:rsidRPr="00B57997" w:rsidRDefault="00B57997" w:rsidP="00B57997">
      <w:pPr>
        <w:tabs>
          <w:tab w:val="left" w:pos="3261"/>
        </w:tabs>
        <w:snapToGrid w:val="0"/>
        <w:ind w:leftChars="100" w:left="210" w:firstLineChars="200" w:firstLine="420"/>
        <w:rPr>
          <w:rFonts w:ascii="宋体" w:eastAsia="宋体" w:hAnsi="宋体" w:cs="宋体"/>
          <w:kern w:val="0"/>
          <w:szCs w:val="21"/>
        </w:rPr>
      </w:pPr>
      <w:r w:rsidRPr="00B57997">
        <w:rPr>
          <w:rFonts w:ascii="宋体" w:eastAsia="宋体" w:hAnsi="宋体" w:cs="宋体" w:hint="eastAsia"/>
          <w:bCs/>
          <w:kern w:val="0"/>
          <w:szCs w:val="21"/>
        </w:rPr>
        <w:t xml:space="preserve">  学生学以致用 </w:t>
      </w:r>
    </w:p>
    <w:p w14:paraId="1A4D751B" w14:textId="77777777" w:rsidR="00B57997" w:rsidRPr="00B57997" w:rsidRDefault="00B57997" w:rsidP="00B57997">
      <w:pPr>
        <w:tabs>
          <w:tab w:val="left" w:pos="3261"/>
        </w:tabs>
        <w:snapToGrid w:val="0"/>
        <w:rPr>
          <w:rFonts w:ascii="宋体" w:eastAsia="宋体" w:hAnsi="宋体" w:cs="Courier New"/>
          <w:b/>
          <w:szCs w:val="21"/>
        </w:rPr>
      </w:pPr>
      <w:r w:rsidRPr="00B57997">
        <w:rPr>
          <w:rFonts w:ascii="宋体" w:eastAsia="宋体" w:hAnsi="宋体" w:cs="Courier New" w:hint="eastAsia"/>
          <w:b/>
          <w:szCs w:val="21"/>
        </w:rPr>
        <w:t>【学情分析】</w:t>
      </w:r>
    </w:p>
    <w:p w14:paraId="289251F8" w14:textId="77777777" w:rsidR="00B57997" w:rsidRPr="00B57997" w:rsidRDefault="00B57997" w:rsidP="00B57997">
      <w:pPr>
        <w:rPr>
          <w:rFonts w:ascii="宋体" w:eastAsia="宋体" w:hAnsi="宋体" w:cs="Courier New"/>
          <w:szCs w:val="21"/>
        </w:rPr>
      </w:pPr>
      <w:r w:rsidRPr="00B57997">
        <w:rPr>
          <w:rFonts w:ascii="宋体" w:eastAsia="宋体" w:hAnsi="宋体" w:cs="Courier New" w:hint="eastAsia"/>
          <w:bCs/>
          <w:szCs w:val="21"/>
        </w:rPr>
        <w:t xml:space="preserve">    在知识掌握上，学生刚进入高中校门，地理知识在学欠缺，特别是第一章没学习，第二章才学了很少一部分，背景支撑性知识不足，理解不足，不能从全面、整体角度理解水体之间的相互转化以及应用水循环过程解释相关地理现象。</w:t>
      </w:r>
    </w:p>
    <w:p w14:paraId="105F63AC" w14:textId="77777777" w:rsidR="00B57997" w:rsidRPr="00B57997" w:rsidRDefault="00B57997" w:rsidP="00B57997">
      <w:pPr>
        <w:rPr>
          <w:rFonts w:ascii="宋体" w:eastAsia="宋体" w:hAnsi="宋体" w:cs="Courier New"/>
          <w:szCs w:val="21"/>
        </w:rPr>
      </w:pPr>
      <w:r w:rsidRPr="00B57997">
        <w:rPr>
          <w:rFonts w:ascii="宋体" w:eastAsia="宋体" w:hAnsi="宋体" w:cs="Courier New" w:hint="eastAsia"/>
          <w:bCs/>
          <w:szCs w:val="21"/>
        </w:rPr>
        <w:t xml:space="preserve">    在思维上有地理综合思维还未形成，基本能借助概念进行合乎逻辑的判断和推理，想象更加丰富。但是辩证思维、逆向和类比思维欠缺。</w:t>
      </w:r>
    </w:p>
    <w:p w14:paraId="367F8963" w14:textId="77777777" w:rsidR="00B57997" w:rsidRPr="00B57997" w:rsidRDefault="00B57997" w:rsidP="00B57997">
      <w:pPr>
        <w:rPr>
          <w:rFonts w:ascii="宋体" w:eastAsia="宋体" w:hAnsi="宋体" w:cs="Courier New"/>
          <w:szCs w:val="21"/>
        </w:rPr>
      </w:pPr>
      <w:r w:rsidRPr="00B57997">
        <w:rPr>
          <w:rFonts w:ascii="宋体" w:eastAsia="宋体" w:hAnsi="宋体" w:cs="Courier New" w:hint="eastAsia"/>
          <w:bCs/>
          <w:szCs w:val="21"/>
        </w:rPr>
        <w:t xml:space="preserve">    在实际应用上，学生对于水循环已具备一定的生活体验和知识基础，只是还未上升到理性层面，且这部分内容属于不同时空尺度上的地理过程，学生难以准确理解，需要教师创设情境引导学生重构知识体系。 </w:t>
      </w:r>
    </w:p>
    <w:p w14:paraId="55C674E1" w14:textId="77777777" w:rsidR="00B57997" w:rsidRPr="00B57997" w:rsidRDefault="00B57997" w:rsidP="00B57997">
      <w:pPr>
        <w:rPr>
          <w:rFonts w:ascii="宋体" w:eastAsia="宋体" w:hAnsi="宋体" w:cs="Times New Roman"/>
          <w:b/>
          <w:bCs/>
          <w:szCs w:val="21"/>
        </w:rPr>
      </w:pPr>
      <w:r w:rsidRPr="00B57997">
        <w:rPr>
          <w:rFonts w:ascii="宋体" w:eastAsia="宋体" w:hAnsi="宋体" w:cs="Times New Roman"/>
          <w:b/>
          <w:bCs/>
          <w:szCs w:val="21"/>
        </w:rPr>
        <w:t>【学习目标】</w:t>
      </w:r>
    </w:p>
    <w:p w14:paraId="397EB461" w14:textId="77777777" w:rsidR="00B57997" w:rsidRPr="00B57997" w:rsidRDefault="00B57997" w:rsidP="00B57997">
      <w:pPr>
        <w:ind w:firstLineChars="147" w:firstLine="309"/>
        <w:rPr>
          <w:rFonts w:ascii="宋体" w:eastAsia="宋体" w:hAnsi="宋体" w:cs="Times New Roman"/>
          <w:bCs/>
          <w:szCs w:val="21"/>
        </w:rPr>
      </w:pPr>
      <w:r w:rsidRPr="00B57997">
        <w:rPr>
          <w:rFonts w:ascii="宋体" w:eastAsia="宋体" w:hAnsi="宋体" w:cs="Times New Roman" w:hint="eastAsia"/>
          <w:bCs/>
          <w:szCs w:val="21"/>
        </w:rPr>
        <w:t xml:space="preserve">1.绘制水循环示意图，并说出水循环的类型和环节。 </w:t>
      </w:r>
    </w:p>
    <w:p w14:paraId="4CDAC282" w14:textId="77777777" w:rsidR="00B57997" w:rsidRPr="00B57997" w:rsidRDefault="00B57997" w:rsidP="00B57997">
      <w:pPr>
        <w:ind w:firstLineChars="147" w:firstLine="309"/>
        <w:jc w:val="left"/>
        <w:rPr>
          <w:rFonts w:ascii="宋体" w:eastAsia="宋体" w:hAnsi="宋体" w:cs="Times New Roman"/>
          <w:bCs/>
          <w:szCs w:val="21"/>
        </w:rPr>
      </w:pPr>
      <w:r w:rsidRPr="00B57997">
        <w:rPr>
          <w:rFonts w:ascii="宋体" w:eastAsia="宋体" w:hAnsi="宋体" w:cs="Times New Roman" w:hint="eastAsia"/>
          <w:bCs/>
          <w:szCs w:val="21"/>
        </w:rPr>
        <w:t xml:space="preserve">2.结合实例，说明人类活动对水循环各环节的影响。 </w:t>
      </w:r>
    </w:p>
    <w:p w14:paraId="7F64C3D3" w14:textId="77777777" w:rsidR="00B57997" w:rsidRPr="00B57997" w:rsidRDefault="00B57997" w:rsidP="00B57997">
      <w:pPr>
        <w:ind w:firstLineChars="147" w:firstLine="309"/>
        <w:jc w:val="left"/>
        <w:rPr>
          <w:rFonts w:ascii="宋体" w:eastAsia="宋体" w:hAnsi="宋体" w:cs="Times New Roman"/>
          <w:bCs/>
          <w:szCs w:val="21"/>
        </w:rPr>
      </w:pPr>
      <w:r w:rsidRPr="00B57997">
        <w:rPr>
          <w:rFonts w:ascii="宋体" w:eastAsia="宋体" w:hAnsi="宋体" w:cs="Times New Roman" w:hint="eastAsia"/>
          <w:bCs/>
          <w:szCs w:val="21"/>
        </w:rPr>
        <w:t xml:space="preserve">3.运用水循环示意图，解释相关地理现象。 </w:t>
      </w:r>
    </w:p>
    <w:p w14:paraId="57B9643F" w14:textId="77777777" w:rsidR="00B57997" w:rsidRPr="00B57997" w:rsidRDefault="00B57997" w:rsidP="00B57997">
      <w:pPr>
        <w:rPr>
          <w:rFonts w:ascii="宋体" w:eastAsia="宋体" w:hAnsi="宋体" w:cs="宋体"/>
          <w:b/>
          <w:bCs/>
          <w:szCs w:val="21"/>
        </w:rPr>
      </w:pPr>
      <w:r w:rsidRPr="00B57997">
        <w:rPr>
          <w:rFonts w:ascii="宋体" w:eastAsia="宋体" w:hAnsi="宋体" w:cs="宋体" w:hint="eastAsia"/>
          <w:b/>
          <w:bCs/>
          <w:szCs w:val="21"/>
        </w:rPr>
        <w:t>【</w:t>
      </w:r>
      <w:r w:rsidRPr="00B57997">
        <w:rPr>
          <w:rFonts w:ascii="宋体" w:eastAsia="宋体" w:hAnsi="宋体" w:cs="Times New Roman" w:hint="eastAsia"/>
          <w:b/>
          <w:bCs/>
          <w:szCs w:val="21"/>
        </w:rPr>
        <w:t>评价任务</w:t>
      </w:r>
      <w:r w:rsidRPr="00B57997">
        <w:rPr>
          <w:rFonts w:ascii="宋体" w:eastAsia="宋体" w:hAnsi="宋体" w:cs="宋体" w:hint="eastAsia"/>
          <w:b/>
          <w:bCs/>
          <w:szCs w:val="21"/>
        </w:rPr>
        <w:t xml:space="preserve">】 </w:t>
      </w:r>
    </w:p>
    <w:p w14:paraId="7E47A29E" w14:textId="1D7233CC" w:rsidR="00B57997" w:rsidRPr="00B57997" w:rsidRDefault="00B57997" w:rsidP="00B57997">
      <w:pPr>
        <w:ind w:firstLineChars="150" w:firstLine="315"/>
        <w:jc w:val="left"/>
        <w:rPr>
          <w:rFonts w:ascii="宋体" w:eastAsia="宋体" w:hAnsi="宋体" w:cs="Times New Roman"/>
          <w:bCs/>
          <w:szCs w:val="21"/>
        </w:rPr>
      </w:pPr>
      <w:r w:rsidRPr="00B57997">
        <w:rPr>
          <w:rFonts w:ascii="宋体" w:eastAsia="宋体" w:hAnsi="宋体" w:cs="Times New Roman" w:hint="eastAsia"/>
          <w:bCs/>
          <w:szCs w:val="21"/>
        </w:rPr>
        <w:t>1.完成活动一，能绘制水循环示意图，并说出水循环的类型和环节。（</w:t>
      </w:r>
      <w:r w:rsidR="008E282D">
        <w:rPr>
          <w:rFonts w:ascii="宋体" w:eastAsia="宋体" w:hAnsi="宋体" w:cs="Times New Roman" w:hint="eastAsia"/>
          <w:bCs/>
          <w:szCs w:val="21"/>
        </w:rPr>
        <w:t>检测</w:t>
      </w:r>
      <w:r w:rsidRPr="00B57997">
        <w:rPr>
          <w:rFonts w:ascii="宋体" w:eastAsia="宋体" w:hAnsi="宋体" w:cs="Times New Roman" w:hint="eastAsia"/>
          <w:bCs/>
          <w:szCs w:val="21"/>
        </w:rPr>
        <w:t>目标1）</w:t>
      </w:r>
    </w:p>
    <w:p w14:paraId="1D369085" w14:textId="7360C6B7" w:rsidR="00B57997" w:rsidRPr="00B57997" w:rsidRDefault="00B57997" w:rsidP="00B57997">
      <w:pPr>
        <w:jc w:val="left"/>
        <w:rPr>
          <w:rFonts w:ascii="宋体" w:eastAsia="宋体" w:hAnsi="宋体" w:cs="Times New Roman"/>
          <w:bCs/>
          <w:szCs w:val="21"/>
        </w:rPr>
      </w:pPr>
      <w:r w:rsidRPr="00B57997">
        <w:rPr>
          <w:rFonts w:ascii="宋体" w:eastAsia="宋体" w:hAnsi="宋体" w:cs="Times New Roman" w:hint="eastAsia"/>
          <w:bCs/>
          <w:szCs w:val="21"/>
        </w:rPr>
        <w:t xml:space="preserve">   2.完成活动二，能说明</w:t>
      </w:r>
      <w:r w:rsidR="008E282D">
        <w:rPr>
          <w:rFonts w:ascii="宋体" w:eastAsia="宋体" w:hAnsi="宋体" w:cs="Times New Roman" w:hint="eastAsia"/>
          <w:bCs/>
          <w:szCs w:val="21"/>
        </w:rPr>
        <w:t>城市化</w:t>
      </w:r>
      <w:r w:rsidRPr="00B57997">
        <w:rPr>
          <w:rFonts w:ascii="宋体" w:eastAsia="宋体" w:hAnsi="宋体" w:cs="Times New Roman" w:hint="eastAsia"/>
          <w:bCs/>
          <w:szCs w:val="21"/>
        </w:rPr>
        <w:t>对水循环各环节的影响。（</w:t>
      </w:r>
      <w:r w:rsidR="008E282D">
        <w:rPr>
          <w:rFonts w:ascii="宋体" w:eastAsia="宋体" w:hAnsi="宋体" w:cs="Times New Roman" w:hint="eastAsia"/>
          <w:bCs/>
          <w:szCs w:val="21"/>
        </w:rPr>
        <w:t>检测</w:t>
      </w:r>
      <w:r w:rsidRPr="00B57997">
        <w:rPr>
          <w:rFonts w:ascii="宋体" w:eastAsia="宋体" w:hAnsi="宋体" w:cs="Times New Roman" w:hint="eastAsia"/>
          <w:bCs/>
          <w:szCs w:val="21"/>
        </w:rPr>
        <w:t>目标2）</w:t>
      </w:r>
    </w:p>
    <w:p w14:paraId="51530160" w14:textId="0B0E9C64" w:rsidR="00B57997" w:rsidRPr="00B57997" w:rsidRDefault="00B57997" w:rsidP="00B57997">
      <w:pPr>
        <w:jc w:val="left"/>
        <w:rPr>
          <w:rFonts w:ascii="宋体" w:eastAsia="宋体" w:hAnsi="宋体" w:cs="Times New Roman"/>
          <w:bCs/>
          <w:szCs w:val="21"/>
        </w:rPr>
      </w:pPr>
      <w:r w:rsidRPr="00B57997">
        <w:rPr>
          <w:rFonts w:ascii="宋体" w:eastAsia="宋体" w:hAnsi="宋体" w:cs="Times New Roman" w:hint="eastAsia"/>
          <w:bCs/>
          <w:szCs w:val="21"/>
        </w:rPr>
        <w:t xml:space="preserve">   3.完成活动三、四，能运用水循环示意图</w:t>
      </w:r>
      <w:r w:rsidR="008E282D">
        <w:rPr>
          <w:rFonts w:ascii="宋体" w:eastAsia="宋体" w:hAnsi="宋体" w:cs="Times New Roman" w:hint="eastAsia"/>
          <w:bCs/>
          <w:szCs w:val="21"/>
        </w:rPr>
        <w:t>，分析</w:t>
      </w:r>
      <w:r w:rsidR="008E282D">
        <w:t>成都市夏季内涝和海绵城市的积极作用</w:t>
      </w:r>
      <w:r w:rsidRPr="00B57997">
        <w:rPr>
          <w:rFonts w:ascii="宋体" w:eastAsia="宋体" w:hAnsi="宋体" w:cs="Times New Roman" w:hint="eastAsia"/>
          <w:bCs/>
          <w:szCs w:val="21"/>
        </w:rPr>
        <w:t>。（</w:t>
      </w:r>
      <w:r w:rsidR="008E282D">
        <w:rPr>
          <w:rFonts w:ascii="宋体" w:eastAsia="宋体" w:hAnsi="宋体" w:cs="Times New Roman" w:hint="eastAsia"/>
          <w:bCs/>
          <w:szCs w:val="21"/>
        </w:rPr>
        <w:t>检测</w:t>
      </w:r>
      <w:r w:rsidRPr="00B57997">
        <w:rPr>
          <w:rFonts w:ascii="宋体" w:eastAsia="宋体" w:hAnsi="宋体" w:cs="Times New Roman" w:hint="eastAsia"/>
          <w:bCs/>
          <w:szCs w:val="21"/>
        </w:rPr>
        <w:t>目标3）</w:t>
      </w:r>
    </w:p>
    <w:p w14:paraId="7868AF84" w14:textId="77777777" w:rsidR="00B57997" w:rsidRPr="00B57997" w:rsidRDefault="00B57997" w:rsidP="00B57997">
      <w:pPr>
        <w:tabs>
          <w:tab w:val="left" w:pos="3261"/>
        </w:tabs>
        <w:snapToGrid w:val="0"/>
        <w:rPr>
          <w:rFonts w:ascii="宋体" w:eastAsia="宋体" w:hAnsi="宋体" w:cs="Courier New"/>
          <w:b/>
          <w:szCs w:val="21"/>
        </w:rPr>
      </w:pPr>
      <w:r w:rsidRPr="00B57997">
        <w:rPr>
          <w:rFonts w:ascii="宋体" w:eastAsia="宋体" w:hAnsi="宋体" w:cs="Courier New" w:hint="eastAsia"/>
          <w:b/>
          <w:szCs w:val="21"/>
        </w:rPr>
        <w:t>【学法建议】</w:t>
      </w:r>
    </w:p>
    <w:p w14:paraId="63224D84" w14:textId="77777777" w:rsidR="00B57997" w:rsidRPr="00B57997" w:rsidRDefault="00B57997" w:rsidP="00B57997">
      <w:pPr>
        <w:ind w:firstLineChars="200" w:firstLine="420"/>
        <w:rPr>
          <w:rFonts w:ascii="宋体" w:eastAsia="宋体" w:hAnsi="宋体" w:cs="Times New Roman"/>
          <w:szCs w:val="21"/>
        </w:rPr>
      </w:pPr>
      <w:r w:rsidRPr="00B57997">
        <w:rPr>
          <w:rFonts w:ascii="宋体" w:eastAsia="宋体" w:hAnsi="宋体" w:cs="Times New Roman" w:hint="eastAsia"/>
          <w:szCs w:val="21"/>
        </w:rPr>
        <w:t>1.水循环是一个动态过程，要结合相应的情境进行学习运用。</w:t>
      </w:r>
    </w:p>
    <w:p w14:paraId="3604B6D1" w14:textId="77777777" w:rsidR="00B57997" w:rsidRPr="00B57997" w:rsidRDefault="00B57997" w:rsidP="00B57997">
      <w:pPr>
        <w:ind w:firstLineChars="200" w:firstLine="420"/>
        <w:rPr>
          <w:rFonts w:ascii="宋体" w:eastAsia="宋体" w:hAnsi="宋体" w:cs="Times New Roman"/>
          <w:szCs w:val="21"/>
        </w:rPr>
      </w:pPr>
      <w:r w:rsidRPr="00B57997">
        <w:rPr>
          <w:rFonts w:ascii="宋体" w:eastAsia="宋体" w:hAnsi="宋体" w:cs="Times New Roman" w:hint="eastAsia"/>
          <w:szCs w:val="21"/>
        </w:rPr>
        <w:t>2.借助生活体验，去认识人类活动对水循环各个环节的影响。</w:t>
      </w:r>
    </w:p>
    <w:p w14:paraId="711FE53C" w14:textId="3A89FC46" w:rsidR="00B57997" w:rsidRPr="00B57997" w:rsidRDefault="00B57997" w:rsidP="00F217EA">
      <w:pPr>
        <w:ind w:firstLineChars="200" w:firstLine="420"/>
        <w:rPr>
          <w:rFonts w:ascii="宋体" w:eastAsia="宋体" w:hAnsi="宋体" w:cs="Times New Roman"/>
          <w:bCs/>
          <w:szCs w:val="21"/>
        </w:rPr>
      </w:pPr>
      <w:r w:rsidRPr="00B57997">
        <w:rPr>
          <w:rFonts w:ascii="宋体" w:eastAsia="宋体" w:hAnsi="宋体" w:cs="Times New Roman" w:hint="eastAsia"/>
          <w:szCs w:val="21"/>
        </w:rPr>
        <w:t>3.理清水循环的知识线索：</w:t>
      </w:r>
      <w:r w:rsidRPr="00B57997">
        <w:rPr>
          <w:rFonts w:ascii="宋体" w:eastAsia="宋体" w:hAnsi="宋体" w:cs="Times New Roman" w:hint="eastAsia"/>
          <w:bCs/>
          <w:szCs w:val="21"/>
        </w:rPr>
        <w:t>水体转化→水循环→水循环的地理意义。</w:t>
      </w:r>
    </w:p>
    <w:p w14:paraId="350DA85F" w14:textId="77777777" w:rsidR="00B57997" w:rsidRPr="00B57997" w:rsidRDefault="00B57997" w:rsidP="00B57997">
      <w:pPr>
        <w:rPr>
          <w:rFonts w:ascii="宋体" w:eastAsia="宋体" w:hAnsi="宋体" w:cs="Times New Roman"/>
          <w:bCs/>
          <w:szCs w:val="21"/>
        </w:rPr>
      </w:pPr>
      <w:r w:rsidRPr="00B57997">
        <w:rPr>
          <w:rFonts w:ascii="宋体" w:eastAsia="宋体" w:hAnsi="宋体" w:cs="Times New Roman" w:hint="eastAsia"/>
          <w:szCs w:val="21"/>
        </w:rPr>
        <w:t>【学习过程】</w:t>
      </w:r>
    </w:p>
    <w:tbl>
      <w:tblPr>
        <w:tblW w:w="1008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737"/>
        <w:gridCol w:w="5217"/>
        <w:gridCol w:w="1275"/>
        <w:gridCol w:w="2434"/>
      </w:tblGrid>
      <w:tr w:rsidR="00B57997" w:rsidRPr="00B57997" w14:paraId="4C1CFDAB" w14:textId="77777777" w:rsidTr="00F217EA">
        <w:trPr>
          <w:trHeight w:val="439"/>
        </w:trPr>
        <w:tc>
          <w:tcPr>
            <w:tcW w:w="116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68010579" w14:textId="77777777" w:rsidR="00B57997" w:rsidRPr="00B57997" w:rsidRDefault="00B57997" w:rsidP="00B57997">
            <w:pPr>
              <w:jc w:val="center"/>
              <w:rPr>
                <w:rFonts w:ascii="宋体" w:eastAsia="宋体" w:hAnsi="宋体" w:cs="Times New Roman"/>
                <w:color w:val="000000"/>
                <w:kern w:val="0"/>
                <w:szCs w:val="21"/>
              </w:rPr>
            </w:pPr>
            <w:r w:rsidRPr="00B57997">
              <w:rPr>
                <w:rFonts w:ascii="宋体" w:eastAsia="宋体" w:hAnsi="宋体" w:cs="Times New Roman" w:hint="eastAsia"/>
                <w:color w:val="000000"/>
                <w:kern w:val="0"/>
                <w:szCs w:val="21"/>
              </w:rPr>
              <w:t>学习环节</w:t>
            </w:r>
          </w:p>
        </w:tc>
        <w:tc>
          <w:tcPr>
            <w:tcW w:w="521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A3BDF4F" w14:textId="77777777" w:rsidR="00B57997" w:rsidRPr="00B57997" w:rsidRDefault="00B57997" w:rsidP="00B57997">
            <w:pPr>
              <w:jc w:val="center"/>
              <w:rPr>
                <w:rFonts w:ascii="宋体" w:eastAsia="宋体" w:hAnsi="宋体" w:cs="Times New Roman"/>
                <w:color w:val="000000"/>
                <w:kern w:val="0"/>
                <w:szCs w:val="21"/>
              </w:rPr>
            </w:pPr>
            <w:r w:rsidRPr="00B57997">
              <w:rPr>
                <w:rFonts w:ascii="宋体" w:eastAsia="宋体" w:hAnsi="宋体" w:cs="Times New Roman" w:hint="eastAsia"/>
                <w:color w:val="000000"/>
                <w:kern w:val="0"/>
                <w:szCs w:val="21"/>
              </w:rPr>
              <w:t>学生活动</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5F27FD7" w14:textId="77777777" w:rsidR="00B57997" w:rsidRPr="00B57997" w:rsidRDefault="00B57997" w:rsidP="00B57997">
            <w:pPr>
              <w:jc w:val="center"/>
              <w:rPr>
                <w:rFonts w:ascii="宋体" w:eastAsia="宋体" w:hAnsi="宋体" w:cs="Times New Roman"/>
                <w:color w:val="000000"/>
                <w:kern w:val="0"/>
                <w:szCs w:val="21"/>
              </w:rPr>
            </w:pPr>
            <w:r w:rsidRPr="00B57997">
              <w:rPr>
                <w:rFonts w:ascii="宋体" w:eastAsia="宋体" w:hAnsi="宋体" w:cs="Times New Roman" w:hint="eastAsia"/>
                <w:color w:val="000000"/>
                <w:kern w:val="0"/>
                <w:szCs w:val="21"/>
              </w:rPr>
              <w:t>教师活动</w:t>
            </w:r>
          </w:p>
        </w:tc>
        <w:tc>
          <w:tcPr>
            <w:tcW w:w="243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31F200A" w14:textId="77777777" w:rsidR="00B57997" w:rsidRPr="00B57997" w:rsidRDefault="00B57997" w:rsidP="00B57997">
            <w:pPr>
              <w:jc w:val="center"/>
              <w:rPr>
                <w:rFonts w:ascii="宋体" w:eastAsia="宋体" w:hAnsi="宋体" w:cs="Times New Roman"/>
                <w:color w:val="000000"/>
                <w:kern w:val="0"/>
                <w:szCs w:val="21"/>
              </w:rPr>
            </w:pPr>
            <w:r w:rsidRPr="00B57997">
              <w:rPr>
                <w:rFonts w:ascii="宋体" w:eastAsia="宋体" w:hAnsi="宋体" w:cs="Times New Roman" w:hint="eastAsia"/>
                <w:color w:val="000000"/>
                <w:kern w:val="0"/>
                <w:szCs w:val="21"/>
              </w:rPr>
              <w:t>设计说明</w:t>
            </w:r>
          </w:p>
        </w:tc>
      </w:tr>
      <w:tr w:rsidR="00B57997" w:rsidRPr="00B57997" w14:paraId="3B0068DC" w14:textId="77777777" w:rsidTr="00F217EA">
        <w:trPr>
          <w:trHeight w:val="1256"/>
        </w:trPr>
        <w:tc>
          <w:tcPr>
            <w:tcW w:w="1163"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14:paraId="0F3C6164" w14:textId="77777777" w:rsidR="00B57997" w:rsidRPr="00B57997" w:rsidRDefault="00B57997" w:rsidP="00B57997">
            <w:pPr>
              <w:jc w:val="center"/>
              <w:rPr>
                <w:rFonts w:ascii="宋体" w:eastAsia="宋体" w:hAnsi="宋体" w:cs="Times New Roman"/>
                <w:color w:val="000000"/>
                <w:kern w:val="0"/>
                <w:szCs w:val="21"/>
              </w:rPr>
            </w:pPr>
            <w:r w:rsidRPr="00B57997">
              <w:rPr>
                <w:rFonts w:ascii="宋体" w:eastAsia="宋体" w:hAnsi="宋体" w:cs="Times New Roman" w:hint="eastAsia"/>
                <w:color w:val="000000"/>
                <w:kern w:val="0"/>
                <w:szCs w:val="21"/>
              </w:rPr>
              <w:t>课前准备</w:t>
            </w:r>
          </w:p>
        </w:tc>
        <w:tc>
          <w:tcPr>
            <w:tcW w:w="5217" w:type="dxa"/>
            <w:tcBorders>
              <w:top w:val="single" w:sz="8" w:space="0" w:color="000000"/>
              <w:left w:val="single" w:sz="8" w:space="0" w:color="000000"/>
              <w:bottom w:val="single" w:sz="8" w:space="0" w:color="000000"/>
              <w:right w:val="single" w:sz="8" w:space="0" w:color="000000"/>
            </w:tcBorders>
            <w:shd w:val="clear" w:color="auto" w:fill="FFFFFF"/>
          </w:tcPr>
          <w:p w14:paraId="1A70EBC2" w14:textId="77777777" w:rsidR="00B57997" w:rsidRPr="00B57997" w:rsidRDefault="00B57997" w:rsidP="00B57997">
            <w:pPr>
              <w:rPr>
                <w:rFonts w:ascii="宋体" w:eastAsia="宋体" w:hAnsi="宋体" w:cs="Times New Roman"/>
                <w:kern w:val="0"/>
                <w:szCs w:val="21"/>
              </w:rPr>
            </w:pPr>
            <w:r w:rsidRPr="00B57997">
              <w:rPr>
                <w:rFonts w:ascii="宋体" w:eastAsia="宋体" w:hAnsi="宋体" w:cs="Times New Roman" w:hint="eastAsia"/>
                <w:bCs/>
                <w:szCs w:val="21"/>
              </w:rPr>
              <w:t>结合教材</w:t>
            </w:r>
            <w:r w:rsidRPr="00B57997">
              <w:rPr>
                <w:rFonts w:ascii="宋体" w:eastAsia="宋体" w:hAnsi="宋体" w:cs="Times New Roman"/>
                <w:bCs/>
                <w:szCs w:val="21"/>
              </w:rPr>
              <w:t>55</w:t>
            </w:r>
            <w:r w:rsidRPr="00B57997">
              <w:rPr>
                <w:rFonts w:ascii="宋体" w:eastAsia="宋体" w:hAnsi="宋体" w:cs="Times New Roman" w:hint="eastAsia"/>
                <w:bCs/>
                <w:szCs w:val="21"/>
              </w:rPr>
              <w:t>页和图</w:t>
            </w:r>
            <w:r w:rsidRPr="00B57997">
              <w:rPr>
                <w:rFonts w:ascii="宋体" w:eastAsia="宋体" w:hAnsi="宋体" w:cs="Times New Roman"/>
                <w:bCs/>
                <w:szCs w:val="21"/>
              </w:rPr>
              <w:t>3.3</w:t>
            </w:r>
            <w:r w:rsidRPr="00B57997">
              <w:rPr>
                <w:rFonts w:ascii="宋体" w:eastAsia="宋体" w:hAnsi="宋体" w:cs="Times New Roman" w:hint="eastAsia"/>
                <w:bCs/>
                <w:szCs w:val="21"/>
              </w:rPr>
              <w:t>，绘制水循环示意图，并说出水循环的环节和类型。</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112E51" w14:textId="77777777" w:rsidR="00B57997" w:rsidRPr="00B57997" w:rsidRDefault="00B57997" w:rsidP="00B57997">
            <w:pPr>
              <w:jc w:val="left"/>
              <w:rPr>
                <w:rFonts w:ascii="宋体" w:eastAsia="宋体" w:hAnsi="宋体" w:cs="Times New Roman"/>
                <w:kern w:val="0"/>
                <w:szCs w:val="21"/>
              </w:rPr>
            </w:pPr>
            <w:r w:rsidRPr="00B57997">
              <w:rPr>
                <w:rFonts w:ascii="宋体" w:eastAsia="宋体" w:hAnsi="宋体" w:cs="Times New Roman" w:hint="eastAsia"/>
                <w:kern w:val="0"/>
                <w:szCs w:val="21"/>
              </w:rPr>
              <w:t>布置课前预习任务</w:t>
            </w:r>
            <w:r w:rsidRPr="00B57997">
              <w:rPr>
                <w:rFonts w:ascii="宋体" w:eastAsia="宋体" w:hAnsi="宋体" w:cs="Times New Roman" w:hint="eastAsia"/>
                <w:szCs w:val="21"/>
              </w:rPr>
              <w:t>（</w:t>
            </w:r>
            <w:r w:rsidRPr="00B57997">
              <w:rPr>
                <w:rFonts w:ascii="宋体" w:eastAsia="宋体" w:hAnsi="宋体" w:cs="Times New Roman" w:hint="eastAsia"/>
                <w:bCs/>
                <w:kern w:val="0"/>
                <w:szCs w:val="21"/>
              </w:rPr>
              <w:t>检测目标1</w:t>
            </w:r>
            <w:r w:rsidRPr="00B57997">
              <w:rPr>
                <w:rFonts w:ascii="宋体" w:eastAsia="宋体" w:hAnsi="宋体" w:cs="Times New Roman" w:hint="eastAsia"/>
                <w:szCs w:val="21"/>
              </w:rPr>
              <w:t>）</w:t>
            </w:r>
          </w:p>
        </w:tc>
        <w:tc>
          <w:tcPr>
            <w:tcW w:w="2434" w:type="dxa"/>
            <w:tcBorders>
              <w:top w:val="single" w:sz="8" w:space="0" w:color="000000"/>
              <w:left w:val="single" w:sz="8" w:space="0" w:color="000000"/>
              <w:bottom w:val="single" w:sz="8" w:space="0" w:color="000000"/>
              <w:right w:val="single" w:sz="8" w:space="0" w:color="000000"/>
            </w:tcBorders>
            <w:shd w:val="clear" w:color="auto" w:fill="FFFFFF"/>
          </w:tcPr>
          <w:p w14:paraId="232AC626" w14:textId="5B353217" w:rsidR="00B57997" w:rsidRPr="00B57997" w:rsidRDefault="00B57997" w:rsidP="00B57997">
            <w:pPr>
              <w:rPr>
                <w:rFonts w:ascii="宋体" w:eastAsia="宋体" w:hAnsi="宋体" w:cs="Times New Roman"/>
                <w:color w:val="000000"/>
                <w:kern w:val="0"/>
                <w:szCs w:val="21"/>
              </w:rPr>
            </w:pPr>
            <w:r w:rsidRPr="00B57997">
              <w:rPr>
                <w:rFonts w:ascii="宋体" w:eastAsia="宋体" w:hAnsi="宋体" w:cs="Times New Roman" w:hint="eastAsia"/>
                <w:kern w:val="0"/>
                <w:szCs w:val="21"/>
              </w:rPr>
              <w:t>通过绘水循环示意图，</w:t>
            </w:r>
            <w:r w:rsidRPr="00B57997">
              <w:rPr>
                <w:rFonts w:ascii="宋体" w:eastAsia="宋体" w:hAnsi="宋体" w:cs="Times New Roman" w:hint="eastAsia"/>
                <w:szCs w:val="21"/>
              </w:rPr>
              <w:t xml:space="preserve">并说出 </w:t>
            </w:r>
            <w:r w:rsidRPr="00B57997">
              <w:rPr>
                <w:rFonts w:ascii="宋体" w:eastAsia="宋体" w:hAnsi="宋体" w:cs="Times New Roman" w:hint="eastAsia"/>
                <w:bCs/>
                <w:szCs w:val="21"/>
              </w:rPr>
              <w:t>水循环的环节和类型</w:t>
            </w:r>
            <w:r w:rsidRPr="00B57997">
              <w:rPr>
                <w:rFonts w:ascii="宋体" w:eastAsia="宋体" w:hAnsi="宋体" w:cs="Times New Roman" w:hint="eastAsia"/>
                <w:szCs w:val="21"/>
              </w:rPr>
              <w:t>，引导学生自主</w:t>
            </w:r>
            <w:r w:rsidR="008E282D">
              <w:rPr>
                <w:rFonts w:ascii="宋体" w:eastAsia="宋体" w:hAnsi="宋体" w:cs="Times New Roman" w:hint="eastAsia"/>
                <w:szCs w:val="21"/>
              </w:rPr>
              <w:t>学</w:t>
            </w:r>
            <w:r w:rsidRPr="00B57997">
              <w:rPr>
                <w:rFonts w:ascii="宋体" w:eastAsia="宋体" w:hAnsi="宋体" w:cs="Times New Roman" w:hint="eastAsia"/>
                <w:szCs w:val="21"/>
              </w:rPr>
              <w:t>习，进一步熟悉水循环原理</w:t>
            </w:r>
          </w:p>
        </w:tc>
      </w:tr>
      <w:tr w:rsidR="00B57997" w:rsidRPr="00B57997" w14:paraId="500362B7" w14:textId="77777777" w:rsidTr="00F217EA">
        <w:trPr>
          <w:trHeight w:val="1939"/>
        </w:trPr>
        <w:tc>
          <w:tcPr>
            <w:tcW w:w="426" w:type="dxa"/>
            <w:vMerge w:val="restart"/>
            <w:tcBorders>
              <w:top w:val="single" w:sz="8" w:space="0" w:color="000000"/>
              <w:left w:val="single" w:sz="8" w:space="0" w:color="000000"/>
              <w:right w:val="single" w:sz="8" w:space="0" w:color="000000"/>
            </w:tcBorders>
            <w:shd w:val="clear" w:color="auto" w:fill="FFFFFF"/>
            <w:vAlign w:val="center"/>
          </w:tcPr>
          <w:p w14:paraId="19C39D96" w14:textId="77777777" w:rsidR="00B57997" w:rsidRPr="00B57997" w:rsidRDefault="00B57997" w:rsidP="00B57997">
            <w:pPr>
              <w:jc w:val="center"/>
              <w:rPr>
                <w:rFonts w:ascii="宋体" w:eastAsia="宋体" w:hAnsi="宋体" w:cs="Times New Roman"/>
                <w:color w:val="000000"/>
                <w:kern w:val="0"/>
                <w:szCs w:val="21"/>
              </w:rPr>
            </w:pPr>
            <w:r w:rsidRPr="00B57997">
              <w:rPr>
                <w:rFonts w:ascii="宋体" w:eastAsia="宋体" w:hAnsi="宋体" w:cs="Times New Roman" w:hint="eastAsia"/>
                <w:color w:val="000000"/>
                <w:kern w:val="0"/>
                <w:szCs w:val="21"/>
              </w:rPr>
              <w:lastRenderedPageBreak/>
              <w:t>课中学习</w:t>
            </w:r>
          </w:p>
        </w:tc>
        <w:tc>
          <w:tcPr>
            <w:tcW w:w="737" w:type="dxa"/>
            <w:tcBorders>
              <w:top w:val="single" w:sz="8" w:space="0" w:color="000000"/>
              <w:left w:val="single" w:sz="8" w:space="0" w:color="000000"/>
              <w:bottom w:val="single" w:sz="4" w:space="0" w:color="auto"/>
              <w:right w:val="single" w:sz="8" w:space="0" w:color="000000"/>
            </w:tcBorders>
            <w:shd w:val="clear" w:color="auto" w:fill="FFFFFF"/>
            <w:vAlign w:val="center"/>
          </w:tcPr>
          <w:p w14:paraId="008138EC" w14:textId="77777777" w:rsidR="00B57997" w:rsidRPr="00B57997" w:rsidRDefault="00B57997" w:rsidP="00B57997">
            <w:pPr>
              <w:jc w:val="center"/>
              <w:rPr>
                <w:rFonts w:ascii="宋体" w:eastAsia="宋体" w:hAnsi="宋体" w:cs="Times New Roman"/>
                <w:color w:val="000000"/>
                <w:kern w:val="0"/>
                <w:szCs w:val="21"/>
              </w:rPr>
            </w:pPr>
            <w:r w:rsidRPr="00B57997">
              <w:rPr>
                <w:rFonts w:ascii="宋体" w:eastAsia="宋体" w:hAnsi="宋体" w:cs="Times New Roman" w:hint="eastAsia"/>
                <w:color w:val="000000"/>
                <w:kern w:val="0"/>
                <w:szCs w:val="21"/>
              </w:rPr>
              <w:t>情景引入</w:t>
            </w:r>
          </w:p>
        </w:tc>
        <w:tc>
          <w:tcPr>
            <w:tcW w:w="5217" w:type="dxa"/>
            <w:tcBorders>
              <w:top w:val="single" w:sz="8" w:space="0" w:color="000000"/>
              <w:left w:val="single" w:sz="8" w:space="0" w:color="000000"/>
              <w:bottom w:val="single" w:sz="4" w:space="0" w:color="auto"/>
              <w:right w:val="single" w:sz="8" w:space="0" w:color="000000"/>
            </w:tcBorders>
            <w:shd w:val="clear" w:color="auto" w:fill="FFFFFF"/>
          </w:tcPr>
          <w:p w14:paraId="78715666" w14:textId="77777777" w:rsidR="00B57997" w:rsidRPr="00B57997" w:rsidRDefault="00B57997" w:rsidP="00B57997">
            <w:pPr>
              <w:rPr>
                <w:rFonts w:ascii="宋体" w:eastAsia="宋体" w:hAnsi="宋体" w:cs="Times New Roman"/>
                <w:szCs w:val="21"/>
              </w:rPr>
            </w:pPr>
            <w:r w:rsidRPr="00B57997">
              <w:rPr>
                <w:rFonts w:ascii="宋体" w:eastAsia="宋体" w:hAnsi="宋体" w:cs="Times New Roman" w:hint="eastAsia"/>
                <w:color w:val="000000"/>
                <w:kern w:val="0"/>
                <w:szCs w:val="21"/>
              </w:rPr>
              <w:t>观看海绵城市视频</w:t>
            </w:r>
          </w:p>
        </w:tc>
        <w:tc>
          <w:tcPr>
            <w:tcW w:w="1275" w:type="dxa"/>
            <w:tcBorders>
              <w:top w:val="single" w:sz="8" w:space="0" w:color="000000"/>
              <w:left w:val="single" w:sz="8" w:space="0" w:color="000000"/>
              <w:bottom w:val="single" w:sz="4" w:space="0" w:color="auto"/>
              <w:right w:val="single" w:sz="8" w:space="0" w:color="000000"/>
            </w:tcBorders>
            <w:shd w:val="clear" w:color="auto" w:fill="FFFFFF"/>
            <w:vAlign w:val="center"/>
          </w:tcPr>
          <w:p w14:paraId="2F0C8EC1" w14:textId="77777777" w:rsidR="00B57997" w:rsidRPr="00B57997" w:rsidRDefault="00B57997" w:rsidP="00B57997">
            <w:pPr>
              <w:jc w:val="center"/>
              <w:rPr>
                <w:rFonts w:ascii="宋体" w:eastAsia="宋体" w:hAnsi="宋体" w:cs="Times New Roman"/>
                <w:color w:val="000000"/>
                <w:kern w:val="0"/>
                <w:szCs w:val="21"/>
              </w:rPr>
            </w:pPr>
            <w:r w:rsidRPr="00B57997">
              <w:rPr>
                <w:rFonts w:ascii="宋体" w:eastAsia="宋体" w:hAnsi="宋体" w:cs="Times New Roman" w:hint="eastAsia"/>
                <w:color w:val="000000"/>
                <w:kern w:val="0"/>
                <w:szCs w:val="21"/>
              </w:rPr>
              <w:t>播放海绵城市视频引出探究的主题并展示学习目标</w:t>
            </w:r>
          </w:p>
        </w:tc>
        <w:tc>
          <w:tcPr>
            <w:tcW w:w="2434" w:type="dxa"/>
            <w:tcBorders>
              <w:top w:val="single" w:sz="8" w:space="0" w:color="000000"/>
              <w:left w:val="single" w:sz="8" w:space="0" w:color="000000"/>
              <w:bottom w:val="single" w:sz="4" w:space="0" w:color="auto"/>
              <w:right w:val="single" w:sz="8" w:space="0" w:color="000000"/>
            </w:tcBorders>
            <w:shd w:val="clear" w:color="auto" w:fill="FFFFFF"/>
          </w:tcPr>
          <w:p w14:paraId="0FCD3F55" w14:textId="77777777" w:rsidR="00B57997" w:rsidRPr="00B57997" w:rsidRDefault="00B57997" w:rsidP="00B57997">
            <w:pPr>
              <w:jc w:val="left"/>
              <w:rPr>
                <w:rFonts w:ascii="宋体" w:eastAsia="宋体" w:hAnsi="宋体" w:cs="Times New Roman"/>
                <w:color w:val="000000"/>
                <w:kern w:val="0"/>
                <w:szCs w:val="21"/>
              </w:rPr>
            </w:pPr>
            <w:r w:rsidRPr="00B57997">
              <w:rPr>
                <w:rFonts w:ascii="宋体" w:eastAsia="宋体" w:hAnsi="宋体" w:cs="Times New Roman" w:hint="eastAsia"/>
                <w:color w:val="000000"/>
                <w:kern w:val="0"/>
                <w:szCs w:val="21"/>
              </w:rPr>
              <w:t>利用真实情境，引导学生思考，激发学生的学习欲望，增强学生学习兴趣。</w:t>
            </w:r>
          </w:p>
        </w:tc>
      </w:tr>
      <w:tr w:rsidR="00B57997" w:rsidRPr="00B57997" w14:paraId="5AF07AC7" w14:textId="77777777" w:rsidTr="00F217EA">
        <w:trPr>
          <w:trHeight w:val="4001"/>
        </w:trPr>
        <w:tc>
          <w:tcPr>
            <w:tcW w:w="426" w:type="dxa"/>
            <w:vMerge/>
            <w:tcBorders>
              <w:left w:val="single" w:sz="8" w:space="0" w:color="000000"/>
              <w:right w:val="single" w:sz="8" w:space="0" w:color="000000"/>
            </w:tcBorders>
            <w:shd w:val="clear" w:color="auto" w:fill="FFFFFF"/>
            <w:vAlign w:val="center"/>
          </w:tcPr>
          <w:p w14:paraId="2CEEE138" w14:textId="77777777" w:rsidR="00B57997" w:rsidRPr="00B57997" w:rsidRDefault="00B57997" w:rsidP="00B57997">
            <w:pPr>
              <w:jc w:val="center"/>
              <w:rPr>
                <w:rFonts w:ascii="宋体" w:eastAsia="宋体" w:hAnsi="宋体" w:cs="Times New Roman"/>
                <w:color w:val="000000"/>
                <w:kern w:val="0"/>
                <w:szCs w:val="21"/>
              </w:rPr>
            </w:pPr>
          </w:p>
        </w:tc>
        <w:tc>
          <w:tcPr>
            <w:tcW w:w="737" w:type="dxa"/>
            <w:vMerge w:val="restart"/>
            <w:tcBorders>
              <w:top w:val="single" w:sz="4" w:space="0" w:color="auto"/>
              <w:left w:val="single" w:sz="8" w:space="0" w:color="000000"/>
              <w:right w:val="single" w:sz="8" w:space="0" w:color="000000"/>
            </w:tcBorders>
            <w:shd w:val="clear" w:color="auto" w:fill="FFFFFF"/>
            <w:vAlign w:val="center"/>
          </w:tcPr>
          <w:p w14:paraId="6342F9E8" w14:textId="77777777" w:rsidR="00B57997" w:rsidRPr="00B57997" w:rsidRDefault="00B57997" w:rsidP="00B57997">
            <w:pPr>
              <w:jc w:val="center"/>
              <w:rPr>
                <w:rFonts w:ascii="宋体" w:eastAsia="宋体" w:hAnsi="宋体" w:cs="Times New Roman"/>
                <w:color w:val="000000"/>
                <w:kern w:val="0"/>
                <w:szCs w:val="21"/>
              </w:rPr>
            </w:pPr>
            <w:r w:rsidRPr="00B57997">
              <w:rPr>
                <w:rFonts w:ascii="宋体" w:eastAsia="宋体" w:hAnsi="宋体" w:cs="Times New Roman" w:hint="eastAsia"/>
                <w:color w:val="000000"/>
                <w:kern w:val="0"/>
                <w:szCs w:val="21"/>
              </w:rPr>
              <w:t>课堂活动</w:t>
            </w:r>
          </w:p>
        </w:tc>
        <w:tc>
          <w:tcPr>
            <w:tcW w:w="5217" w:type="dxa"/>
            <w:tcBorders>
              <w:top w:val="single" w:sz="4" w:space="0" w:color="auto"/>
              <w:left w:val="single" w:sz="8" w:space="0" w:color="000000"/>
              <w:bottom w:val="single" w:sz="8" w:space="0" w:color="000000"/>
              <w:right w:val="single" w:sz="8" w:space="0" w:color="000000"/>
            </w:tcBorders>
            <w:shd w:val="clear" w:color="auto" w:fill="FFFFFF"/>
          </w:tcPr>
          <w:p w14:paraId="1B7A2DF2" w14:textId="77777777" w:rsidR="00B57997" w:rsidRPr="00B57997" w:rsidRDefault="00B57997" w:rsidP="00B57997">
            <w:pPr>
              <w:rPr>
                <w:rFonts w:ascii="宋体" w:eastAsia="宋体" w:hAnsi="宋体" w:cs="Times New Roman"/>
                <w:noProof/>
                <w:color w:val="000000"/>
                <w:kern w:val="0"/>
                <w:szCs w:val="21"/>
              </w:rPr>
            </w:pPr>
            <w:r w:rsidRPr="00B57997">
              <w:rPr>
                <w:rFonts w:ascii="宋体" w:eastAsia="宋体" w:hAnsi="宋体" w:cs="Times New Roman" w:hint="eastAsia"/>
                <w:noProof/>
                <w:color w:val="000000"/>
                <w:kern w:val="0"/>
                <w:szCs w:val="21"/>
              </w:rPr>
              <w:t>活动一:展示</w:t>
            </w:r>
            <w:r w:rsidRPr="00B57997">
              <w:rPr>
                <w:rFonts w:ascii="宋体" w:eastAsia="宋体" w:hAnsi="宋体" w:cs="Times New Roman" w:hint="eastAsia"/>
                <w:bCs/>
                <w:szCs w:val="21"/>
              </w:rPr>
              <w:t>绘制水循环示意图，并说出水循环的环节和类型。</w:t>
            </w:r>
          </w:p>
          <w:p w14:paraId="39416FA3" w14:textId="11F7CD85" w:rsidR="00B57997" w:rsidRPr="00B57997" w:rsidRDefault="00B57997" w:rsidP="00B57997">
            <w:pPr>
              <w:jc w:val="center"/>
              <w:rPr>
                <w:rFonts w:ascii="宋体" w:eastAsia="宋体" w:hAnsi="宋体" w:cs="Times New Roman"/>
                <w:noProof/>
                <w:color w:val="000000"/>
                <w:kern w:val="0"/>
                <w:szCs w:val="21"/>
              </w:rPr>
            </w:pPr>
            <w:r w:rsidRPr="00B57997">
              <w:rPr>
                <w:rFonts w:ascii="宋体" w:eastAsia="宋体" w:hAnsi="宋体" w:cs="Times New Roman"/>
                <w:noProof/>
                <w:color w:val="000000"/>
                <w:kern w:val="0"/>
                <w:szCs w:val="21"/>
              </w:rPr>
              <w:drawing>
                <wp:inline distT="0" distB="0" distL="0" distR="0" wp14:anchorId="3469FE78" wp14:editId="1A8240AC">
                  <wp:extent cx="2895600" cy="14287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lum contrast="40000"/>
                            <a:extLst>
                              <a:ext uri="{28A0092B-C50C-407E-A947-70E740481C1C}">
                                <a14:useLocalDpi xmlns:a14="http://schemas.microsoft.com/office/drawing/2010/main" val="0"/>
                              </a:ext>
                            </a:extLst>
                          </a:blip>
                          <a:srcRect l="2994" r="5814"/>
                          <a:stretch>
                            <a:fillRect/>
                          </a:stretch>
                        </pic:blipFill>
                        <pic:spPr bwMode="auto">
                          <a:xfrm>
                            <a:off x="0" y="0"/>
                            <a:ext cx="2895600" cy="1428750"/>
                          </a:xfrm>
                          <a:prstGeom prst="rect">
                            <a:avLst/>
                          </a:prstGeom>
                          <a:noFill/>
                          <a:ln>
                            <a:noFill/>
                          </a:ln>
                        </pic:spPr>
                      </pic:pic>
                    </a:graphicData>
                  </a:graphic>
                </wp:inline>
              </w:drawing>
            </w:r>
          </w:p>
          <w:p w14:paraId="1E648813" w14:textId="77777777" w:rsidR="00B57997" w:rsidRPr="00B57997" w:rsidRDefault="00B57997" w:rsidP="00B57997">
            <w:pPr>
              <w:jc w:val="left"/>
              <w:rPr>
                <w:rFonts w:ascii="宋体" w:eastAsia="宋体" w:hAnsi="宋体" w:cs="Times New Roman"/>
                <w:szCs w:val="21"/>
              </w:rPr>
            </w:pPr>
            <w:r w:rsidRPr="00B57997">
              <w:rPr>
                <w:rFonts w:ascii="宋体" w:eastAsia="宋体" w:hAnsi="宋体" w:cs="Times New Roman" w:hint="eastAsia"/>
                <w:bCs/>
                <w:szCs w:val="21"/>
              </w:rPr>
              <w:t>辨一辨：下列地理现象参与了哪种类型的水循环，它属于哪一环节？</w:t>
            </w:r>
          </w:p>
          <w:p w14:paraId="11C4FBCD" w14:textId="77777777" w:rsidR="00B57997" w:rsidRPr="00B57997" w:rsidRDefault="00B57997" w:rsidP="00B57997">
            <w:pPr>
              <w:jc w:val="left"/>
              <w:rPr>
                <w:rFonts w:ascii="宋体" w:eastAsia="宋体" w:hAnsi="宋体" w:cs="Times New Roman"/>
                <w:szCs w:val="21"/>
              </w:rPr>
            </w:pPr>
            <w:r w:rsidRPr="00B57997">
              <w:rPr>
                <w:rFonts w:ascii="宋体" w:eastAsia="宋体" w:hAnsi="宋体" w:cs="Times New Roman"/>
                <w:bCs/>
                <w:szCs w:val="21"/>
              </w:rPr>
              <w:t>1.</w:t>
            </w:r>
            <w:r w:rsidRPr="00B57997">
              <w:rPr>
                <w:rFonts w:ascii="宋体" w:eastAsia="宋体" w:hAnsi="宋体" w:cs="Times New Roman" w:hint="eastAsia"/>
                <w:bCs/>
                <w:szCs w:val="21"/>
              </w:rPr>
              <w:t>台风登陆</w:t>
            </w:r>
          </w:p>
          <w:p w14:paraId="4CFC921B" w14:textId="77777777" w:rsidR="00B57997" w:rsidRPr="00B57997" w:rsidRDefault="00B57997" w:rsidP="00B57997">
            <w:pPr>
              <w:jc w:val="left"/>
              <w:rPr>
                <w:rFonts w:ascii="宋体" w:eastAsia="宋体" w:hAnsi="宋体" w:cs="Times New Roman"/>
                <w:szCs w:val="21"/>
              </w:rPr>
            </w:pPr>
            <w:r w:rsidRPr="00B57997">
              <w:rPr>
                <w:rFonts w:ascii="宋体" w:eastAsia="宋体" w:hAnsi="宋体" w:cs="Times New Roman"/>
                <w:bCs/>
                <w:szCs w:val="21"/>
              </w:rPr>
              <w:t>2.</w:t>
            </w:r>
            <w:r w:rsidRPr="00B57997">
              <w:rPr>
                <w:rFonts w:ascii="宋体" w:eastAsia="宋体" w:hAnsi="宋体" w:cs="Times New Roman" w:hint="eastAsia"/>
                <w:bCs/>
                <w:szCs w:val="21"/>
              </w:rPr>
              <w:t>塔里木河的水</w:t>
            </w:r>
            <w:r w:rsidRPr="00B57997">
              <w:rPr>
                <w:rFonts w:ascii="宋体" w:eastAsia="宋体" w:hAnsi="宋体" w:cs="Times New Roman"/>
                <w:bCs/>
                <w:szCs w:val="21"/>
              </w:rPr>
              <w:t xml:space="preserve"> </w:t>
            </w:r>
          </w:p>
          <w:p w14:paraId="107DFD36" w14:textId="77777777" w:rsidR="00B57997" w:rsidRPr="00B57997" w:rsidRDefault="00B57997" w:rsidP="00B57997">
            <w:pPr>
              <w:jc w:val="left"/>
              <w:rPr>
                <w:rFonts w:ascii="宋体" w:eastAsia="宋体" w:hAnsi="宋体" w:cs="Times New Roman"/>
                <w:szCs w:val="21"/>
              </w:rPr>
            </w:pPr>
            <w:r w:rsidRPr="00B57997">
              <w:rPr>
                <w:rFonts w:ascii="宋体" w:eastAsia="宋体" w:hAnsi="宋体" w:cs="Times New Roman"/>
                <w:bCs/>
                <w:szCs w:val="21"/>
              </w:rPr>
              <w:t>3.</w:t>
            </w:r>
            <w:r w:rsidRPr="00B57997">
              <w:rPr>
                <w:rFonts w:ascii="宋体" w:eastAsia="宋体" w:hAnsi="宋体" w:cs="Times New Roman" w:hint="eastAsia"/>
                <w:bCs/>
                <w:szCs w:val="21"/>
              </w:rPr>
              <w:t>长江东流</w:t>
            </w:r>
          </w:p>
          <w:p w14:paraId="4C67CD91" w14:textId="77777777" w:rsidR="00B57997" w:rsidRPr="00B57997" w:rsidRDefault="00B57997" w:rsidP="00B57997">
            <w:pPr>
              <w:jc w:val="left"/>
              <w:rPr>
                <w:rFonts w:ascii="宋体" w:eastAsia="宋体" w:hAnsi="宋体" w:cs="Times New Roman"/>
                <w:color w:val="000000"/>
                <w:kern w:val="0"/>
                <w:szCs w:val="21"/>
              </w:rPr>
            </w:pPr>
            <w:r w:rsidRPr="00B57997">
              <w:rPr>
                <w:rFonts w:ascii="宋体" w:eastAsia="宋体" w:hAnsi="宋体" w:cs="Times New Roman"/>
                <w:bCs/>
                <w:szCs w:val="21"/>
              </w:rPr>
              <w:t>4.</w:t>
            </w:r>
            <w:r w:rsidRPr="00B57997">
              <w:rPr>
                <w:rFonts w:ascii="宋体" w:eastAsia="宋体" w:hAnsi="宋体" w:cs="Times New Roman" w:hint="eastAsia"/>
                <w:bCs/>
                <w:szCs w:val="21"/>
              </w:rPr>
              <w:t xml:space="preserve">吐鲁番的坎儿井    </w:t>
            </w:r>
          </w:p>
        </w:tc>
        <w:tc>
          <w:tcPr>
            <w:tcW w:w="1275" w:type="dxa"/>
            <w:tcBorders>
              <w:top w:val="single" w:sz="4" w:space="0" w:color="auto"/>
              <w:left w:val="single" w:sz="8" w:space="0" w:color="000000"/>
              <w:bottom w:val="single" w:sz="4" w:space="0" w:color="auto"/>
              <w:right w:val="single" w:sz="8" w:space="0" w:color="000000"/>
            </w:tcBorders>
            <w:shd w:val="clear" w:color="auto" w:fill="FFFFFF"/>
            <w:vAlign w:val="center"/>
          </w:tcPr>
          <w:p w14:paraId="4546226B" w14:textId="77777777" w:rsidR="00B57997" w:rsidRPr="00B57997" w:rsidRDefault="00B57997" w:rsidP="00B57997">
            <w:pPr>
              <w:rPr>
                <w:rFonts w:ascii="宋体" w:eastAsia="宋体" w:hAnsi="宋体" w:cs="Times New Roman"/>
                <w:szCs w:val="21"/>
              </w:rPr>
            </w:pPr>
            <w:r w:rsidRPr="00B57997">
              <w:rPr>
                <w:rFonts w:ascii="宋体" w:eastAsia="宋体" w:hAnsi="宋体" w:cs="Times New Roman" w:hint="eastAsia"/>
                <w:color w:val="000000"/>
                <w:kern w:val="0"/>
                <w:szCs w:val="21"/>
              </w:rPr>
              <w:t>展示学生绘制的水循环示意图，教师引导学生说出</w:t>
            </w:r>
            <w:r w:rsidRPr="00B57997">
              <w:rPr>
                <w:rFonts w:ascii="宋体" w:eastAsia="宋体" w:hAnsi="宋体" w:cs="Times New Roman" w:hint="eastAsia"/>
                <w:noProof/>
                <w:color w:val="000000"/>
                <w:kern w:val="0"/>
                <w:szCs w:val="21"/>
              </w:rPr>
              <w:t>水循环的过程，并说出水循环的环节和类型，</w:t>
            </w:r>
            <w:r w:rsidRPr="00B57997">
              <w:rPr>
                <w:rFonts w:ascii="宋体" w:eastAsia="宋体" w:hAnsi="宋体" w:cs="Times New Roman" w:hint="eastAsia"/>
                <w:szCs w:val="21"/>
              </w:rPr>
              <w:t>（检测目标1）</w:t>
            </w:r>
          </w:p>
          <w:p w14:paraId="2EA34E8B" w14:textId="77777777" w:rsidR="00B57997" w:rsidRPr="00B57997" w:rsidRDefault="00B57997" w:rsidP="00B57997">
            <w:pPr>
              <w:jc w:val="left"/>
              <w:rPr>
                <w:rFonts w:ascii="宋体" w:eastAsia="宋体" w:hAnsi="宋体" w:cs="Times New Roman"/>
                <w:color w:val="000000"/>
                <w:kern w:val="0"/>
                <w:szCs w:val="21"/>
              </w:rPr>
            </w:pPr>
          </w:p>
          <w:p w14:paraId="4A090502" w14:textId="77777777" w:rsidR="00B57997" w:rsidRPr="00B57997" w:rsidRDefault="00B57997" w:rsidP="00B57997">
            <w:pPr>
              <w:jc w:val="center"/>
              <w:rPr>
                <w:rFonts w:ascii="宋体" w:eastAsia="宋体" w:hAnsi="宋体" w:cs="Times New Roman"/>
                <w:color w:val="000000"/>
                <w:kern w:val="0"/>
                <w:szCs w:val="21"/>
              </w:rPr>
            </w:pPr>
          </w:p>
        </w:tc>
        <w:tc>
          <w:tcPr>
            <w:tcW w:w="2434" w:type="dxa"/>
            <w:tcBorders>
              <w:top w:val="single" w:sz="4" w:space="0" w:color="auto"/>
              <w:left w:val="single" w:sz="8" w:space="0" w:color="000000"/>
              <w:bottom w:val="single" w:sz="4" w:space="0" w:color="auto"/>
              <w:right w:val="single" w:sz="8" w:space="0" w:color="000000"/>
            </w:tcBorders>
            <w:shd w:val="clear" w:color="auto" w:fill="FFFFFF"/>
          </w:tcPr>
          <w:p w14:paraId="571207C0" w14:textId="77777777" w:rsidR="00B57997" w:rsidRPr="00B57997" w:rsidRDefault="00B57997" w:rsidP="00B57997">
            <w:pPr>
              <w:rPr>
                <w:rFonts w:ascii="宋体" w:eastAsia="宋体" w:hAnsi="宋体" w:cs="Times New Roman"/>
                <w:color w:val="000000"/>
                <w:kern w:val="0"/>
                <w:szCs w:val="21"/>
              </w:rPr>
            </w:pPr>
            <w:r w:rsidRPr="00B57997">
              <w:rPr>
                <w:rFonts w:ascii="宋体" w:eastAsia="宋体" w:hAnsi="宋体" w:cs="Times New Roman"/>
                <w:color w:val="000000"/>
                <w:kern w:val="0"/>
                <w:szCs w:val="21"/>
              </w:rPr>
              <w:t>1.</w:t>
            </w:r>
            <w:r w:rsidRPr="00B57997">
              <w:rPr>
                <w:rFonts w:ascii="宋体" w:eastAsia="宋体" w:hAnsi="宋体" w:cs="Times New Roman" w:hint="eastAsia"/>
                <w:color w:val="000000"/>
                <w:kern w:val="0"/>
                <w:szCs w:val="21"/>
              </w:rPr>
              <w:t>便于学生知识建模，便于必备知识的掌握</w:t>
            </w:r>
            <w:r w:rsidRPr="00B57997">
              <w:rPr>
                <w:rFonts w:ascii="宋体" w:eastAsia="宋体" w:hAnsi="宋体" w:cs="Times New Roman"/>
                <w:color w:val="000000"/>
                <w:kern w:val="0"/>
                <w:szCs w:val="21"/>
              </w:rPr>
              <w:t xml:space="preserve"> </w:t>
            </w:r>
          </w:p>
          <w:p w14:paraId="69C02B69" w14:textId="77777777" w:rsidR="00B57997" w:rsidRPr="00B57997" w:rsidRDefault="00B57997" w:rsidP="00B57997">
            <w:pPr>
              <w:rPr>
                <w:rFonts w:ascii="宋体" w:eastAsia="宋体" w:hAnsi="宋体" w:cs="Times New Roman"/>
                <w:color w:val="000000"/>
                <w:kern w:val="0"/>
                <w:szCs w:val="21"/>
              </w:rPr>
            </w:pPr>
            <w:r w:rsidRPr="00B57997">
              <w:rPr>
                <w:rFonts w:ascii="宋体" w:eastAsia="宋体" w:hAnsi="宋体" w:cs="Times New Roman"/>
                <w:color w:val="000000"/>
                <w:kern w:val="0"/>
                <w:szCs w:val="21"/>
              </w:rPr>
              <w:t>2.</w:t>
            </w:r>
            <w:r w:rsidRPr="00B57997">
              <w:rPr>
                <w:rFonts w:ascii="宋体" w:eastAsia="宋体" w:hAnsi="宋体" w:cs="Times New Roman" w:hint="eastAsia"/>
                <w:color w:val="000000"/>
                <w:kern w:val="0"/>
                <w:szCs w:val="21"/>
              </w:rPr>
              <w:t>加强区域认知，绘制出成都水循环示意图，增强学生的地理实践能力</w:t>
            </w:r>
            <w:r w:rsidRPr="00B57997">
              <w:rPr>
                <w:rFonts w:ascii="宋体" w:eastAsia="宋体" w:hAnsi="宋体" w:cs="Times New Roman"/>
                <w:color w:val="000000"/>
                <w:kern w:val="0"/>
                <w:szCs w:val="21"/>
              </w:rPr>
              <w:t xml:space="preserve"> </w:t>
            </w:r>
          </w:p>
          <w:p w14:paraId="0C4E531C" w14:textId="77777777" w:rsidR="00B57997" w:rsidRPr="00B57997" w:rsidRDefault="00B57997" w:rsidP="00B57997">
            <w:pPr>
              <w:rPr>
                <w:rFonts w:ascii="宋体" w:eastAsia="宋体" w:hAnsi="宋体" w:cs="Times New Roman"/>
                <w:color w:val="000000"/>
                <w:kern w:val="0"/>
                <w:szCs w:val="21"/>
              </w:rPr>
            </w:pPr>
            <w:r w:rsidRPr="00B57997">
              <w:rPr>
                <w:rFonts w:ascii="宋体" w:eastAsia="宋体" w:hAnsi="宋体" w:cs="Times New Roman"/>
                <w:color w:val="000000"/>
                <w:kern w:val="0"/>
                <w:szCs w:val="21"/>
              </w:rPr>
              <w:t>3.</w:t>
            </w:r>
            <w:r w:rsidRPr="00B57997">
              <w:rPr>
                <w:rFonts w:ascii="宋体" w:eastAsia="宋体" w:hAnsi="宋体" w:cs="Times New Roman" w:hint="eastAsia"/>
                <w:color w:val="000000"/>
                <w:kern w:val="0"/>
                <w:szCs w:val="21"/>
              </w:rPr>
              <w:t>达成教学目标</w:t>
            </w:r>
            <w:r w:rsidRPr="00B57997">
              <w:rPr>
                <w:rFonts w:ascii="宋体" w:eastAsia="宋体" w:hAnsi="宋体" w:cs="Times New Roman"/>
                <w:color w:val="000000"/>
                <w:kern w:val="0"/>
                <w:szCs w:val="21"/>
              </w:rPr>
              <w:t xml:space="preserve">1 </w:t>
            </w:r>
          </w:p>
          <w:p w14:paraId="33D7053B" w14:textId="77777777" w:rsidR="00B57997" w:rsidRPr="00B57997" w:rsidRDefault="00B57997" w:rsidP="00B57997">
            <w:pPr>
              <w:rPr>
                <w:rFonts w:ascii="宋体" w:eastAsia="宋体" w:hAnsi="宋体" w:cs="Times New Roman"/>
                <w:color w:val="000000"/>
                <w:kern w:val="0"/>
                <w:szCs w:val="21"/>
              </w:rPr>
            </w:pPr>
          </w:p>
        </w:tc>
      </w:tr>
      <w:tr w:rsidR="00B57997" w:rsidRPr="00B57997" w14:paraId="087266F0" w14:textId="77777777" w:rsidTr="00F217EA">
        <w:trPr>
          <w:trHeight w:val="3734"/>
        </w:trPr>
        <w:tc>
          <w:tcPr>
            <w:tcW w:w="426" w:type="dxa"/>
            <w:vMerge/>
            <w:tcBorders>
              <w:left w:val="single" w:sz="8" w:space="0" w:color="000000"/>
              <w:right w:val="single" w:sz="8" w:space="0" w:color="000000"/>
            </w:tcBorders>
            <w:shd w:val="clear" w:color="auto" w:fill="FFFFFF"/>
            <w:vAlign w:val="center"/>
          </w:tcPr>
          <w:p w14:paraId="56A31608" w14:textId="77777777" w:rsidR="00B57997" w:rsidRPr="00B57997" w:rsidRDefault="00B57997" w:rsidP="00B57997">
            <w:pPr>
              <w:jc w:val="center"/>
              <w:rPr>
                <w:rFonts w:ascii="宋体" w:eastAsia="宋体" w:hAnsi="宋体" w:cs="Times New Roman"/>
                <w:color w:val="000000"/>
                <w:kern w:val="0"/>
                <w:szCs w:val="21"/>
              </w:rPr>
            </w:pPr>
          </w:p>
        </w:tc>
        <w:tc>
          <w:tcPr>
            <w:tcW w:w="737" w:type="dxa"/>
            <w:vMerge/>
            <w:tcBorders>
              <w:left w:val="single" w:sz="8" w:space="0" w:color="000000"/>
              <w:right w:val="single" w:sz="8" w:space="0" w:color="000000"/>
            </w:tcBorders>
            <w:shd w:val="clear" w:color="auto" w:fill="FFFFFF"/>
            <w:vAlign w:val="center"/>
          </w:tcPr>
          <w:p w14:paraId="499126C5" w14:textId="77777777" w:rsidR="00B57997" w:rsidRPr="00B57997" w:rsidRDefault="00B57997" w:rsidP="00B57997">
            <w:pPr>
              <w:jc w:val="center"/>
              <w:rPr>
                <w:rFonts w:ascii="宋体" w:eastAsia="宋体" w:hAnsi="宋体" w:cs="Times New Roman"/>
                <w:color w:val="000000"/>
                <w:kern w:val="0"/>
                <w:szCs w:val="21"/>
              </w:rPr>
            </w:pPr>
          </w:p>
        </w:tc>
        <w:tc>
          <w:tcPr>
            <w:tcW w:w="5217" w:type="dxa"/>
            <w:tcBorders>
              <w:top w:val="single" w:sz="8" w:space="0" w:color="000000"/>
              <w:left w:val="single" w:sz="8" w:space="0" w:color="000000"/>
              <w:bottom w:val="single" w:sz="8" w:space="0" w:color="000000"/>
              <w:right w:val="single" w:sz="8" w:space="0" w:color="000000"/>
            </w:tcBorders>
            <w:shd w:val="clear" w:color="auto" w:fill="FFFFFF"/>
          </w:tcPr>
          <w:p w14:paraId="608922B0" w14:textId="77777777" w:rsidR="00B57997" w:rsidRPr="00B57997" w:rsidRDefault="00B57997" w:rsidP="00B57997">
            <w:pPr>
              <w:jc w:val="left"/>
              <w:rPr>
                <w:rFonts w:ascii="宋体" w:eastAsia="宋体" w:hAnsi="宋体" w:cs="Times New Roman"/>
                <w:szCs w:val="21"/>
              </w:rPr>
            </w:pPr>
            <w:r w:rsidRPr="00B57997">
              <w:rPr>
                <w:rFonts w:ascii="宋体" w:eastAsia="宋体" w:hAnsi="宋体" w:cs="Times New Roman" w:hint="eastAsia"/>
                <w:bCs/>
                <w:szCs w:val="21"/>
              </w:rPr>
              <w:t>活动二  结合图片信息和所学知识，说出成都市城市化建设对水循环环节的影响</w:t>
            </w:r>
          </w:p>
          <w:p w14:paraId="0804B2F3" w14:textId="02C20768" w:rsidR="00B57997" w:rsidRPr="00B57997" w:rsidRDefault="00B57997" w:rsidP="00B57997">
            <w:pPr>
              <w:jc w:val="left"/>
              <w:rPr>
                <w:rFonts w:ascii="宋体" w:eastAsia="宋体" w:hAnsi="宋体" w:cs="Times New Roman"/>
                <w:szCs w:val="21"/>
              </w:rPr>
            </w:pPr>
            <w:r w:rsidRPr="00B57997">
              <w:rPr>
                <w:rFonts w:ascii="宋体" w:eastAsia="宋体" w:hAnsi="宋体" w:cs="Times New Roman"/>
                <w:noProof/>
                <w:szCs w:val="21"/>
              </w:rPr>
              <w:drawing>
                <wp:inline distT="0" distB="0" distL="0" distR="0" wp14:anchorId="615413A3" wp14:editId="751A086C">
                  <wp:extent cx="1428750" cy="981075"/>
                  <wp:effectExtent l="0" t="0" r="0" b="952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0" cy="981075"/>
                          </a:xfrm>
                          <a:prstGeom prst="rect">
                            <a:avLst/>
                          </a:prstGeom>
                          <a:noFill/>
                          <a:ln>
                            <a:noFill/>
                          </a:ln>
                        </pic:spPr>
                      </pic:pic>
                    </a:graphicData>
                  </a:graphic>
                </wp:inline>
              </w:drawing>
            </w:r>
            <w:r w:rsidRPr="00B57997">
              <w:rPr>
                <w:rFonts w:ascii="宋体" w:eastAsia="宋体" w:hAnsi="宋体" w:cs="Times New Roman"/>
                <w:noProof/>
                <w:szCs w:val="21"/>
              </w:rPr>
              <w:drawing>
                <wp:inline distT="0" distB="0" distL="0" distR="0" wp14:anchorId="71825071" wp14:editId="767E4C22">
                  <wp:extent cx="1619250" cy="1038225"/>
                  <wp:effectExtent l="0" t="0" r="0" b="952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b="3966"/>
                          <a:stretch>
                            <a:fillRect/>
                          </a:stretch>
                        </pic:blipFill>
                        <pic:spPr bwMode="auto">
                          <a:xfrm>
                            <a:off x="0" y="0"/>
                            <a:ext cx="1619250" cy="1038225"/>
                          </a:xfrm>
                          <a:prstGeom prst="rect">
                            <a:avLst/>
                          </a:prstGeom>
                          <a:noFill/>
                          <a:ln>
                            <a:noFill/>
                          </a:ln>
                        </pic:spPr>
                      </pic:pic>
                    </a:graphicData>
                  </a:graphic>
                </wp:inline>
              </w:drawing>
            </w:r>
          </w:p>
          <w:p w14:paraId="3751D52B" w14:textId="77777777" w:rsidR="00B57997" w:rsidRPr="00B57997" w:rsidRDefault="00B57997" w:rsidP="00B57997">
            <w:pPr>
              <w:ind w:firstLineChars="100" w:firstLine="210"/>
              <w:jc w:val="left"/>
              <w:rPr>
                <w:rFonts w:ascii="宋体" w:eastAsia="宋体" w:hAnsi="宋体" w:cs="Times New Roman"/>
                <w:szCs w:val="21"/>
              </w:rPr>
            </w:pPr>
            <w:r w:rsidRPr="00B57997">
              <w:rPr>
                <w:rFonts w:ascii="宋体" w:eastAsia="宋体" w:hAnsi="宋体" w:cs="Times New Roman" w:hint="eastAsia"/>
                <w:bCs/>
                <w:szCs w:val="21"/>
              </w:rPr>
              <w:t>百年前的成都出租车         现代化的成都交通</w:t>
            </w:r>
          </w:p>
          <w:p w14:paraId="596B91A2" w14:textId="77777777" w:rsidR="00B57997" w:rsidRPr="00B57997" w:rsidRDefault="00B57997" w:rsidP="00B57997">
            <w:pPr>
              <w:rPr>
                <w:rFonts w:ascii="宋体" w:eastAsia="宋体" w:hAnsi="宋体" w:cs="Times New Roman"/>
                <w:color w:val="FF0000"/>
                <w:szCs w:val="21"/>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0EBEEAD7" w14:textId="77777777" w:rsidR="00B57997" w:rsidRPr="00B57997" w:rsidRDefault="00B57997" w:rsidP="00B57997">
            <w:pPr>
              <w:rPr>
                <w:rFonts w:ascii="宋体" w:eastAsia="宋体" w:hAnsi="宋体" w:cs="Times New Roman"/>
                <w:szCs w:val="21"/>
              </w:rPr>
            </w:pPr>
            <w:r w:rsidRPr="00B57997">
              <w:rPr>
                <w:rFonts w:ascii="宋体" w:eastAsia="宋体" w:hAnsi="宋体" w:cs="Times New Roman" w:hint="eastAsia"/>
                <w:szCs w:val="21"/>
              </w:rPr>
              <w:t>引导学生</w:t>
            </w:r>
            <w:r w:rsidRPr="00B57997">
              <w:rPr>
                <w:rFonts w:ascii="宋体" w:eastAsia="宋体" w:hAnsi="宋体" w:cs="Times New Roman" w:hint="eastAsia"/>
                <w:color w:val="000000"/>
                <w:kern w:val="0"/>
                <w:szCs w:val="21"/>
              </w:rPr>
              <w:t>展示答案和解析思路，</w:t>
            </w:r>
            <w:r w:rsidRPr="00B57997">
              <w:rPr>
                <w:rFonts w:ascii="宋体" w:eastAsia="宋体" w:hAnsi="宋体" w:cs="Times New Roman" w:hint="eastAsia"/>
                <w:szCs w:val="21"/>
              </w:rPr>
              <w:t>教师点评问题的分析过程。。（检测目标2）</w:t>
            </w:r>
          </w:p>
          <w:p w14:paraId="4D43FEAA" w14:textId="77777777" w:rsidR="00B57997" w:rsidRPr="00B57997" w:rsidRDefault="00B57997" w:rsidP="00B57997">
            <w:pPr>
              <w:ind w:left="105"/>
              <w:rPr>
                <w:rFonts w:ascii="宋体" w:eastAsia="宋体" w:hAnsi="宋体" w:cs="Times New Roman"/>
                <w:color w:val="000000"/>
                <w:kern w:val="0"/>
                <w:szCs w:val="21"/>
              </w:rPr>
            </w:pPr>
          </w:p>
        </w:tc>
        <w:tc>
          <w:tcPr>
            <w:tcW w:w="2434" w:type="dxa"/>
            <w:tcBorders>
              <w:top w:val="single" w:sz="8" w:space="0" w:color="000000"/>
              <w:left w:val="single" w:sz="8" w:space="0" w:color="000000"/>
              <w:bottom w:val="single" w:sz="4" w:space="0" w:color="auto"/>
              <w:right w:val="single" w:sz="8" w:space="0" w:color="000000"/>
            </w:tcBorders>
            <w:shd w:val="clear" w:color="auto" w:fill="FFFFFF"/>
            <w:vAlign w:val="center"/>
          </w:tcPr>
          <w:p w14:paraId="448DA151" w14:textId="24E226BB" w:rsidR="00B57997" w:rsidRPr="00B57997" w:rsidRDefault="00B57997" w:rsidP="00B57997">
            <w:pPr>
              <w:jc w:val="center"/>
              <w:rPr>
                <w:rFonts w:ascii="宋体" w:eastAsia="宋体" w:hAnsi="宋体" w:cs="Courier New"/>
                <w:szCs w:val="21"/>
              </w:rPr>
            </w:pPr>
            <w:r w:rsidRPr="00B57997">
              <w:rPr>
                <w:rFonts w:ascii="宋体" w:eastAsia="宋体" w:hAnsi="宋体" w:cs="Times New Roman" w:hint="eastAsia"/>
                <w:color w:val="000000"/>
                <w:kern w:val="0"/>
                <w:szCs w:val="21"/>
              </w:rPr>
              <w:t>联系生活实际，通过图片前后交通的变</w:t>
            </w:r>
            <w:r w:rsidR="00B8189E">
              <w:rPr>
                <w:rFonts w:ascii="宋体" w:eastAsia="宋体" w:hAnsi="宋体" w:cs="Times New Roman" w:hint="eastAsia"/>
                <w:color w:val="000000"/>
                <w:kern w:val="0"/>
                <w:szCs w:val="21"/>
              </w:rPr>
              <w:t>化</w:t>
            </w:r>
            <w:r w:rsidRPr="00B57997">
              <w:rPr>
                <w:rFonts w:ascii="宋体" w:eastAsia="宋体" w:hAnsi="宋体" w:cs="Times New Roman" w:hint="eastAsia"/>
                <w:color w:val="000000"/>
                <w:kern w:val="0"/>
                <w:szCs w:val="21"/>
              </w:rPr>
              <w:t>，引出成都城市的发展，借助自己生活的城市进行分析</w:t>
            </w:r>
            <w:r w:rsidRPr="00B57997">
              <w:rPr>
                <w:rFonts w:ascii="宋体" w:eastAsia="宋体" w:hAnsi="宋体" w:cs="Times New Roman" w:hint="eastAsia"/>
                <w:szCs w:val="21"/>
              </w:rPr>
              <w:t>可以激发学生的学习热情和兴趣，帮助学生进一步认识水循环的环节，培养学生的综合思维</w:t>
            </w:r>
            <w:r w:rsidRPr="00B57997">
              <w:rPr>
                <w:rFonts w:ascii="宋体" w:eastAsia="宋体" w:hAnsi="宋体" w:cs="Courier New" w:hint="eastAsia"/>
                <w:color w:val="000000"/>
                <w:szCs w:val="21"/>
              </w:rPr>
              <w:t>。</w:t>
            </w:r>
          </w:p>
        </w:tc>
      </w:tr>
      <w:tr w:rsidR="00B57997" w:rsidRPr="00B57997" w14:paraId="2E950112" w14:textId="77777777" w:rsidTr="00F217EA">
        <w:trPr>
          <w:trHeight w:val="541"/>
        </w:trPr>
        <w:tc>
          <w:tcPr>
            <w:tcW w:w="426" w:type="dxa"/>
            <w:vMerge/>
            <w:tcBorders>
              <w:left w:val="single" w:sz="8" w:space="0" w:color="000000"/>
              <w:right w:val="single" w:sz="8" w:space="0" w:color="000000"/>
            </w:tcBorders>
            <w:shd w:val="clear" w:color="auto" w:fill="FFFFFF"/>
          </w:tcPr>
          <w:p w14:paraId="27E3B5BE" w14:textId="77777777" w:rsidR="00B57997" w:rsidRPr="00B57997" w:rsidRDefault="00B57997" w:rsidP="00B57997">
            <w:pPr>
              <w:rPr>
                <w:rFonts w:ascii="宋体" w:eastAsia="宋体" w:hAnsi="宋体" w:cs="Times New Roman"/>
                <w:color w:val="000000"/>
                <w:kern w:val="0"/>
                <w:szCs w:val="21"/>
              </w:rPr>
            </w:pPr>
          </w:p>
        </w:tc>
        <w:tc>
          <w:tcPr>
            <w:tcW w:w="737" w:type="dxa"/>
            <w:vMerge/>
            <w:tcBorders>
              <w:left w:val="single" w:sz="8" w:space="0" w:color="000000"/>
              <w:right w:val="single" w:sz="8" w:space="0" w:color="000000"/>
            </w:tcBorders>
            <w:shd w:val="clear" w:color="auto" w:fill="FFFFFF"/>
          </w:tcPr>
          <w:p w14:paraId="65C00879" w14:textId="77777777" w:rsidR="00B57997" w:rsidRPr="00B57997" w:rsidRDefault="00B57997" w:rsidP="00B57997">
            <w:pPr>
              <w:rPr>
                <w:rFonts w:ascii="宋体" w:eastAsia="宋体" w:hAnsi="宋体" w:cs="Times New Roman"/>
                <w:color w:val="000000"/>
                <w:kern w:val="0"/>
                <w:szCs w:val="21"/>
              </w:rPr>
            </w:pPr>
          </w:p>
        </w:tc>
        <w:tc>
          <w:tcPr>
            <w:tcW w:w="5217" w:type="dxa"/>
            <w:tcBorders>
              <w:top w:val="single" w:sz="8" w:space="0" w:color="000000"/>
              <w:left w:val="single" w:sz="8" w:space="0" w:color="000000"/>
              <w:bottom w:val="single" w:sz="8" w:space="0" w:color="000000"/>
              <w:right w:val="single" w:sz="8" w:space="0" w:color="000000"/>
            </w:tcBorders>
            <w:shd w:val="clear" w:color="auto" w:fill="FFFFFF"/>
          </w:tcPr>
          <w:p w14:paraId="1311EA9E" w14:textId="77777777" w:rsidR="00B57997" w:rsidRPr="00B57997" w:rsidRDefault="00B57997" w:rsidP="00B57997">
            <w:pPr>
              <w:jc w:val="left"/>
              <w:rPr>
                <w:rFonts w:ascii="宋体" w:eastAsia="宋体" w:hAnsi="宋体" w:cs="Times New Roman"/>
                <w:szCs w:val="21"/>
              </w:rPr>
            </w:pPr>
            <w:r w:rsidRPr="00B57997">
              <w:rPr>
                <w:rFonts w:ascii="宋体" w:eastAsia="宋体" w:hAnsi="宋体" w:cs="Times New Roman" w:hint="eastAsia"/>
                <w:bCs/>
                <w:szCs w:val="21"/>
              </w:rPr>
              <w:t>活动三  近几年来，在夏季我国很多城市纷纷开启了“看海”模式，如下图。结合所学知识，运用水循环原理说明成都“城市内涝”的原因。</w:t>
            </w:r>
          </w:p>
          <w:p w14:paraId="31626F04" w14:textId="1D74D066" w:rsidR="00B57997" w:rsidRPr="00B57997" w:rsidRDefault="00B57997" w:rsidP="00B57997">
            <w:pPr>
              <w:jc w:val="left"/>
              <w:rPr>
                <w:rFonts w:ascii="宋体" w:eastAsia="宋体" w:hAnsi="宋体" w:cs="Times New Roman"/>
                <w:szCs w:val="21"/>
              </w:rPr>
            </w:pPr>
            <w:r w:rsidRPr="00B57997">
              <w:rPr>
                <w:rFonts w:ascii="宋体" w:eastAsia="宋体" w:hAnsi="宋体" w:cs="Times New Roman"/>
                <w:noProof/>
                <w:szCs w:val="21"/>
              </w:rPr>
              <w:drawing>
                <wp:inline distT="0" distB="0" distL="0" distR="0" wp14:anchorId="2F550566" wp14:editId="0D4EA74C">
                  <wp:extent cx="1581150" cy="1047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1150" cy="1047750"/>
                          </a:xfrm>
                          <a:prstGeom prst="rect">
                            <a:avLst/>
                          </a:prstGeom>
                          <a:noFill/>
                          <a:ln>
                            <a:noFill/>
                          </a:ln>
                        </pic:spPr>
                      </pic:pic>
                    </a:graphicData>
                  </a:graphic>
                </wp:inline>
              </w:drawing>
            </w:r>
            <w:r w:rsidRPr="00B57997">
              <w:rPr>
                <w:rFonts w:ascii="宋体" w:eastAsia="宋体" w:hAnsi="宋体" w:cs="Times New Roman"/>
                <w:noProof/>
                <w:szCs w:val="21"/>
              </w:rPr>
              <w:drawing>
                <wp:inline distT="0" distB="0" distL="0" distR="0" wp14:anchorId="6BBCE7C1" wp14:editId="2B0596DE">
                  <wp:extent cx="1543050" cy="10287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p w14:paraId="2849A819" w14:textId="77777777" w:rsidR="00B57997" w:rsidRPr="00B57997" w:rsidRDefault="00B57997" w:rsidP="00B57997">
            <w:pPr>
              <w:ind w:left="3360" w:hangingChars="1600" w:hanging="3360"/>
              <w:rPr>
                <w:rFonts w:ascii="宋体" w:eastAsia="宋体" w:hAnsi="宋体" w:cs="Times New Roman"/>
                <w:bCs/>
                <w:szCs w:val="21"/>
              </w:rPr>
            </w:pPr>
            <w:r w:rsidRPr="00B57997">
              <w:rPr>
                <w:rFonts w:ascii="宋体" w:eastAsia="宋体" w:hAnsi="宋体" w:cs="Times New Roman" w:hint="eastAsia"/>
                <w:bCs/>
                <w:szCs w:val="21"/>
              </w:rPr>
              <w:t>2020年8月17日成都19路公交   8月16日下午，四川成都天府新区</w:t>
            </w:r>
            <w:r w:rsidRPr="00B57997">
              <w:rPr>
                <w:rFonts w:ascii="宋体" w:eastAsia="宋体" w:hAnsi="宋体" w:cs="Times New Roman" w:hint="eastAsia"/>
                <w:bCs/>
                <w:szCs w:val="21"/>
              </w:rPr>
              <w:lastRenderedPageBreak/>
              <w:t>地铁1号线</w:t>
            </w:r>
          </w:p>
        </w:tc>
        <w:tc>
          <w:tcPr>
            <w:tcW w:w="127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CC2910A" w14:textId="77777777" w:rsidR="00B57997" w:rsidRPr="00B57997" w:rsidRDefault="00B57997" w:rsidP="00B57997">
            <w:pPr>
              <w:jc w:val="center"/>
              <w:rPr>
                <w:rFonts w:ascii="宋体" w:eastAsia="宋体" w:hAnsi="宋体" w:cs="Times New Roman"/>
                <w:szCs w:val="21"/>
              </w:rPr>
            </w:pPr>
            <w:r w:rsidRPr="00B57997">
              <w:rPr>
                <w:rFonts w:ascii="宋体" w:eastAsia="宋体" w:hAnsi="宋体" w:cs="Times New Roman" w:hint="eastAsia"/>
                <w:szCs w:val="21"/>
              </w:rPr>
              <w:lastRenderedPageBreak/>
              <w:t>引导学生</w:t>
            </w:r>
            <w:r w:rsidRPr="00B57997">
              <w:rPr>
                <w:rFonts w:ascii="宋体" w:eastAsia="宋体" w:hAnsi="宋体" w:cs="Times New Roman" w:hint="eastAsia"/>
                <w:color w:val="000000"/>
                <w:kern w:val="0"/>
                <w:szCs w:val="21"/>
              </w:rPr>
              <w:t>展示答案和解析思路，</w:t>
            </w:r>
            <w:r w:rsidRPr="00B57997">
              <w:rPr>
                <w:rFonts w:ascii="宋体" w:eastAsia="宋体" w:hAnsi="宋体" w:cs="Times New Roman" w:hint="eastAsia"/>
                <w:szCs w:val="21"/>
              </w:rPr>
              <w:t>教师点评问题的分析过程，形成在关水丰富程度的答题思维方式。（检测目标3）</w:t>
            </w:r>
          </w:p>
          <w:p w14:paraId="3F42EAD3" w14:textId="77777777" w:rsidR="00B57997" w:rsidRPr="00B57997" w:rsidRDefault="00B57997" w:rsidP="00B57997">
            <w:pPr>
              <w:jc w:val="center"/>
              <w:rPr>
                <w:rFonts w:ascii="宋体" w:eastAsia="宋体" w:hAnsi="宋体" w:cs="Times New Roman"/>
                <w:color w:val="000000"/>
                <w:kern w:val="0"/>
                <w:szCs w:val="21"/>
              </w:rPr>
            </w:pPr>
          </w:p>
        </w:tc>
        <w:tc>
          <w:tcPr>
            <w:tcW w:w="2434" w:type="dxa"/>
            <w:tcBorders>
              <w:top w:val="single" w:sz="4" w:space="0" w:color="auto"/>
              <w:left w:val="single" w:sz="8" w:space="0" w:color="000000"/>
              <w:bottom w:val="single" w:sz="8" w:space="0" w:color="000000"/>
              <w:right w:val="single" w:sz="8" w:space="0" w:color="000000"/>
            </w:tcBorders>
            <w:shd w:val="clear" w:color="auto" w:fill="FFFFFF"/>
          </w:tcPr>
          <w:p w14:paraId="0537715B" w14:textId="2E4768A0" w:rsidR="00B57997" w:rsidRPr="00B57997" w:rsidRDefault="00B57997" w:rsidP="00B57997">
            <w:pPr>
              <w:jc w:val="left"/>
              <w:rPr>
                <w:rFonts w:ascii="宋体" w:eastAsia="宋体" w:hAnsi="宋体" w:cs="Times New Roman"/>
                <w:color w:val="000000"/>
                <w:kern w:val="0"/>
                <w:szCs w:val="21"/>
              </w:rPr>
            </w:pPr>
            <w:r w:rsidRPr="00B57997">
              <w:rPr>
                <w:rFonts w:ascii="宋体" w:eastAsia="宋体" w:hAnsi="宋体" w:cs="Times New Roman"/>
                <w:bCs/>
                <w:color w:val="000000"/>
                <w:kern w:val="0"/>
                <w:szCs w:val="21"/>
              </w:rPr>
              <w:lastRenderedPageBreak/>
              <w:t>1.</w:t>
            </w:r>
            <w:r w:rsidRPr="00B57997">
              <w:rPr>
                <w:rFonts w:ascii="宋体" w:eastAsia="宋体" w:hAnsi="宋体" w:cs="Times New Roman" w:hint="eastAsia"/>
                <w:bCs/>
                <w:color w:val="000000"/>
                <w:kern w:val="0"/>
                <w:szCs w:val="21"/>
              </w:rPr>
              <w:t>引导学生对</w:t>
            </w:r>
            <w:r w:rsidR="00C45B9F">
              <w:rPr>
                <w:rFonts w:ascii="宋体" w:eastAsia="宋体" w:hAnsi="宋体" w:cs="Times New Roman" w:hint="eastAsia"/>
                <w:bCs/>
                <w:color w:val="000000"/>
                <w:kern w:val="0"/>
                <w:szCs w:val="21"/>
              </w:rPr>
              <w:t>水量平衡</w:t>
            </w:r>
            <w:r w:rsidRPr="00B57997">
              <w:rPr>
                <w:rFonts w:ascii="宋体" w:eastAsia="宋体" w:hAnsi="宋体" w:cs="Times New Roman" w:hint="eastAsia"/>
                <w:bCs/>
                <w:color w:val="000000"/>
                <w:kern w:val="0"/>
                <w:szCs w:val="21"/>
              </w:rPr>
              <w:t>进行知识建模，加强知识的拓展和延伸</w:t>
            </w:r>
            <w:r w:rsidRPr="00B57997">
              <w:rPr>
                <w:rFonts w:ascii="宋体" w:eastAsia="宋体" w:hAnsi="宋体" w:cs="Times New Roman"/>
                <w:bCs/>
                <w:color w:val="000000"/>
                <w:kern w:val="0"/>
                <w:szCs w:val="21"/>
              </w:rPr>
              <w:t xml:space="preserve"> </w:t>
            </w:r>
          </w:p>
          <w:p w14:paraId="3B045539" w14:textId="77777777" w:rsidR="00B57997" w:rsidRPr="00B57997" w:rsidRDefault="00B57997" w:rsidP="00B57997">
            <w:pPr>
              <w:jc w:val="left"/>
              <w:rPr>
                <w:rFonts w:ascii="宋体" w:eastAsia="宋体" w:hAnsi="宋体" w:cs="Times New Roman"/>
                <w:color w:val="000000"/>
                <w:kern w:val="0"/>
                <w:szCs w:val="21"/>
              </w:rPr>
            </w:pPr>
            <w:r w:rsidRPr="00B57997">
              <w:rPr>
                <w:rFonts w:ascii="宋体" w:eastAsia="宋体" w:hAnsi="宋体" w:cs="Times New Roman"/>
                <w:bCs/>
                <w:color w:val="000000"/>
                <w:kern w:val="0"/>
                <w:szCs w:val="21"/>
              </w:rPr>
              <w:t>2.</w:t>
            </w:r>
            <w:r w:rsidRPr="00B57997">
              <w:rPr>
                <w:rFonts w:ascii="宋体" w:eastAsia="宋体" w:hAnsi="宋体" w:cs="Times New Roman" w:hint="eastAsia"/>
                <w:bCs/>
                <w:color w:val="000000"/>
                <w:kern w:val="0"/>
                <w:szCs w:val="21"/>
              </w:rPr>
              <w:t>强化水循环程节的内在联系，掌握好必备知识</w:t>
            </w:r>
            <w:r w:rsidRPr="00B57997">
              <w:rPr>
                <w:rFonts w:ascii="宋体" w:eastAsia="宋体" w:hAnsi="宋体" w:cs="Times New Roman"/>
                <w:bCs/>
                <w:color w:val="000000"/>
                <w:kern w:val="0"/>
                <w:szCs w:val="21"/>
              </w:rPr>
              <w:t xml:space="preserve"> </w:t>
            </w:r>
          </w:p>
          <w:p w14:paraId="30464925" w14:textId="77777777" w:rsidR="00B57997" w:rsidRPr="00B57997" w:rsidRDefault="00B57997" w:rsidP="00B57997">
            <w:pPr>
              <w:jc w:val="left"/>
              <w:rPr>
                <w:rFonts w:ascii="宋体" w:eastAsia="宋体" w:hAnsi="宋体" w:cs="Times New Roman"/>
                <w:color w:val="000000"/>
                <w:kern w:val="0"/>
                <w:szCs w:val="21"/>
              </w:rPr>
            </w:pPr>
            <w:r w:rsidRPr="00B57997">
              <w:rPr>
                <w:rFonts w:ascii="宋体" w:eastAsia="宋体" w:hAnsi="宋体" w:cs="Times New Roman"/>
                <w:bCs/>
                <w:color w:val="000000"/>
                <w:kern w:val="0"/>
                <w:szCs w:val="21"/>
              </w:rPr>
              <w:t>3.</w:t>
            </w:r>
            <w:r w:rsidRPr="00B57997">
              <w:rPr>
                <w:rFonts w:ascii="宋体" w:eastAsia="宋体" w:hAnsi="宋体" w:cs="Times New Roman" w:hint="eastAsia"/>
                <w:bCs/>
                <w:color w:val="000000"/>
                <w:kern w:val="0"/>
                <w:szCs w:val="21"/>
              </w:rPr>
              <w:t>引导学生从多角度，多方面思考，培养学生的综合思维</w:t>
            </w:r>
            <w:r w:rsidRPr="00B57997">
              <w:rPr>
                <w:rFonts w:ascii="宋体" w:eastAsia="宋体" w:hAnsi="宋体" w:cs="Times New Roman"/>
                <w:bCs/>
                <w:color w:val="000000"/>
                <w:kern w:val="0"/>
                <w:szCs w:val="21"/>
              </w:rPr>
              <w:t xml:space="preserve"> </w:t>
            </w:r>
          </w:p>
          <w:p w14:paraId="1370D754" w14:textId="408A380F" w:rsidR="00B57997" w:rsidRPr="00B57997" w:rsidRDefault="00B57997" w:rsidP="00B57997">
            <w:pPr>
              <w:jc w:val="left"/>
              <w:rPr>
                <w:rFonts w:ascii="宋体" w:eastAsia="宋体" w:hAnsi="宋体" w:cs="Times New Roman"/>
                <w:color w:val="000000"/>
                <w:kern w:val="0"/>
                <w:szCs w:val="21"/>
              </w:rPr>
            </w:pPr>
            <w:r w:rsidRPr="00B57997">
              <w:rPr>
                <w:rFonts w:ascii="宋体" w:eastAsia="宋体" w:hAnsi="宋体" w:cs="Times New Roman"/>
                <w:bCs/>
                <w:color w:val="000000"/>
                <w:kern w:val="0"/>
                <w:szCs w:val="21"/>
              </w:rPr>
              <w:t>4.</w:t>
            </w:r>
            <w:r w:rsidRPr="00B57997">
              <w:rPr>
                <w:rFonts w:ascii="宋体" w:eastAsia="宋体" w:hAnsi="宋体" w:cs="Times New Roman" w:hint="eastAsia"/>
                <w:bCs/>
                <w:color w:val="000000"/>
                <w:kern w:val="0"/>
                <w:szCs w:val="21"/>
              </w:rPr>
              <w:t>达成</w:t>
            </w:r>
            <w:r w:rsidR="00C45B9F">
              <w:rPr>
                <w:rFonts w:ascii="宋体" w:eastAsia="宋体" w:hAnsi="宋体" w:cs="Times New Roman" w:hint="eastAsia"/>
                <w:bCs/>
                <w:color w:val="000000"/>
                <w:kern w:val="0"/>
                <w:szCs w:val="21"/>
              </w:rPr>
              <w:t>学习</w:t>
            </w:r>
            <w:r w:rsidRPr="00B57997">
              <w:rPr>
                <w:rFonts w:ascii="宋体" w:eastAsia="宋体" w:hAnsi="宋体" w:cs="Times New Roman" w:hint="eastAsia"/>
                <w:bCs/>
                <w:color w:val="000000"/>
                <w:kern w:val="0"/>
                <w:szCs w:val="21"/>
              </w:rPr>
              <w:t>目标</w:t>
            </w:r>
            <w:r w:rsidRPr="00B57997">
              <w:rPr>
                <w:rFonts w:ascii="宋体" w:eastAsia="宋体" w:hAnsi="宋体" w:cs="Times New Roman"/>
                <w:bCs/>
                <w:color w:val="000000"/>
                <w:kern w:val="0"/>
                <w:szCs w:val="21"/>
              </w:rPr>
              <w:t xml:space="preserve">1 </w:t>
            </w:r>
          </w:p>
          <w:p w14:paraId="6B015E8C" w14:textId="77777777" w:rsidR="00B57997" w:rsidRPr="00B57997" w:rsidRDefault="00B57997" w:rsidP="00B57997">
            <w:pPr>
              <w:rPr>
                <w:rFonts w:ascii="宋体" w:eastAsia="宋体" w:hAnsi="宋体" w:cs="Times New Roman"/>
                <w:color w:val="000000"/>
                <w:kern w:val="0"/>
                <w:szCs w:val="21"/>
              </w:rPr>
            </w:pPr>
            <w:r w:rsidRPr="00B57997">
              <w:rPr>
                <w:rFonts w:ascii="宋体" w:eastAsia="宋体" w:hAnsi="宋体" w:cs="Times New Roman"/>
                <w:color w:val="000000"/>
                <w:kern w:val="0"/>
                <w:szCs w:val="21"/>
              </w:rPr>
              <w:t xml:space="preserve"> </w:t>
            </w:r>
          </w:p>
        </w:tc>
      </w:tr>
      <w:tr w:rsidR="00B57997" w:rsidRPr="00B57997" w14:paraId="2E81A77A" w14:textId="77777777" w:rsidTr="00F217EA">
        <w:trPr>
          <w:trHeight w:val="264"/>
        </w:trPr>
        <w:tc>
          <w:tcPr>
            <w:tcW w:w="426" w:type="dxa"/>
            <w:vMerge/>
            <w:tcBorders>
              <w:left w:val="single" w:sz="8" w:space="0" w:color="000000"/>
              <w:right w:val="single" w:sz="8" w:space="0" w:color="000000"/>
            </w:tcBorders>
            <w:shd w:val="clear" w:color="auto" w:fill="FFFFFF"/>
          </w:tcPr>
          <w:p w14:paraId="2556CBB5" w14:textId="77777777" w:rsidR="00B57997" w:rsidRPr="00B57997" w:rsidRDefault="00B57997" w:rsidP="00B57997">
            <w:pPr>
              <w:rPr>
                <w:rFonts w:ascii="宋体" w:eastAsia="宋体" w:hAnsi="宋体" w:cs="Times New Roman"/>
                <w:color w:val="000000"/>
                <w:kern w:val="0"/>
                <w:szCs w:val="21"/>
              </w:rPr>
            </w:pPr>
          </w:p>
        </w:tc>
        <w:tc>
          <w:tcPr>
            <w:tcW w:w="737" w:type="dxa"/>
            <w:vMerge/>
            <w:tcBorders>
              <w:left w:val="single" w:sz="8" w:space="0" w:color="000000"/>
              <w:right w:val="single" w:sz="8" w:space="0" w:color="000000"/>
            </w:tcBorders>
            <w:shd w:val="clear" w:color="auto" w:fill="FFFFFF"/>
          </w:tcPr>
          <w:p w14:paraId="0DD1B320" w14:textId="77777777" w:rsidR="00B57997" w:rsidRPr="00B57997" w:rsidRDefault="00B57997" w:rsidP="00B57997">
            <w:pPr>
              <w:rPr>
                <w:rFonts w:ascii="宋体" w:eastAsia="宋体" w:hAnsi="宋体" w:cs="Times New Roman"/>
                <w:color w:val="000000"/>
                <w:kern w:val="0"/>
                <w:szCs w:val="21"/>
              </w:rPr>
            </w:pPr>
          </w:p>
        </w:tc>
        <w:tc>
          <w:tcPr>
            <w:tcW w:w="5217" w:type="dxa"/>
            <w:tcBorders>
              <w:top w:val="single" w:sz="8" w:space="0" w:color="000000"/>
              <w:left w:val="single" w:sz="8" w:space="0" w:color="000000"/>
              <w:bottom w:val="single" w:sz="4" w:space="0" w:color="auto"/>
              <w:right w:val="single" w:sz="8" w:space="0" w:color="000000"/>
            </w:tcBorders>
            <w:shd w:val="clear" w:color="auto" w:fill="FFFFFF"/>
          </w:tcPr>
          <w:p w14:paraId="40D19A55" w14:textId="77777777" w:rsidR="00B57997" w:rsidRPr="00B57997" w:rsidRDefault="00B57997" w:rsidP="00B57997">
            <w:pPr>
              <w:jc w:val="left"/>
              <w:rPr>
                <w:rFonts w:ascii="宋体" w:eastAsia="宋体" w:hAnsi="宋体" w:cs="Times New Roman"/>
                <w:szCs w:val="21"/>
              </w:rPr>
            </w:pPr>
            <w:r w:rsidRPr="00B57997">
              <w:rPr>
                <w:rFonts w:ascii="宋体" w:eastAsia="宋体" w:hAnsi="宋体" w:cs="Times New Roman" w:hint="eastAsia"/>
                <w:bCs/>
                <w:szCs w:val="21"/>
              </w:rPr>
              <w:t>活动四  结合水循环示意图</w:t>
            </w:r>
            <w:r w:rsidRPr="00B57997">
              <w:rPr>
                <w:rFonts w:ascii="宋体" w:eastAsia="宋体" w:hAnsi="宋体" w:cs="Times New Roman"/>
                <w:bCs/>
                <w:szCs w:val="21"/>
              </w:rPr>
              <w:t>,</w:t>
            </w:r>
            <w:r w:rsidRPr="00B57997">
              <w:rPr>
                <w:rFonts w:ascii="宋体" w:eastAsia="宋体" w:hAnsi="宋体" w:cs="Times New Roman" w:hint="eastAsia"/>
                <w:bCs/>
                <w:szCs w:val="21"/>
              </w:rPr>
              <w:t>说明海绵城市在改善城市内涝中起到的积极作用</w:t>
            </w:r>
          </w:p>
          <w:p w14:paraId="441A8233" w14:textId="77777777" w:rsidR="00B57997" w:rsidRPr="00B57997" w:rsidRDefault="00B57997" w:rsidP="00B57997">
            <w:pPr>
              <w:jc w:val="left"/>
              <w:rPr>
                <w:rFonts w:ascii="宋体" w:eastAsia="宋体" w:hAnsi="宋体" w:cs="Times New Roman"/>
                <w:szCs w:val="21"/>
              </w:rPr>
            </w:pPr>
          </w:p>
          <w:p w14:paraId="4801B7C4" w14:textId="77777777" w:rsidR="00B57997" w:rsidRPr="00B57997" w:rsidRDefault="00B57997" w:rsidP="00B57997">
            <w:pPr>
              <w:tabs>
                <w:tab w:val="left" w:pos="5046"/>
              </w:tabs>
              <w:ind w:leftChars="200" w:left="840" w:hangingChars="200" w:hanging="420"/>
              <w:rPr>
                <w:rFonts w:ascii="宋体" w:eastAsia="宋体" w:hAnsi="宋体" w:cs="Times New Roman"/>
                <w:bCs/>
                <w:color w:val="0000CC"/>
                <w:kern w:val="0"/>
                <w:szCs w:val="21"/>
              </w:rPr>
            </w:pPr>
          </w:p>
        </w:tc>
        <w:tc>
          <w:tcPr>
            <w:tcW w:w="1275" w:type="dxa"/>
            <w:tcBorders>
              <w:top w:val="single" w:sz="8" w:space="0" w:color="000000"/>
              <w:left w:val="single" w:sz="8" w:space="0" w:color="000000"/>
              <w:bottom w:val="single" w:sz="4" w:space="0" w:color="auto"/>
              <w:right w:val="single" w:sz="8" w:space="0" w:color="000000"/>
            </w:tcBorders>
            <w:shd w:val="clear" w:color="auto" w:fill="FFFFFF"/>
            <w:vAlign w:val="center"/>
          </w:tcPr>
          <w:p w14:paraId="04F3C0DC" w14:textId="77777777" w:rsidR="00B57997" w:rsidRPr="00B57997" w:rsidRDefault="00B57997" w:rsidP="00B57997">
            <w:pPr>
              <w:rPr>
                <w:rFonts w:ascii="宋体" w:eastAsia="宋体" w:hAnsi="宋体" w:cs="Times New Roman"/>
                <w:szCs w:val="21"/>
              </w:rPr>
            </w:pPr>
            <w:r w:rsidRPr="00B57997">
              <w:rPr>
                <w:rFonts w:ascii="宋体" w:eastAsia="宋体" w:hAnsi="宋体" w:cs="Times New Roman" w:hint="eastAsia"/>
                <w:szCs w:val="21"/>
              </w:rPr>
              <w:t>引导学生</w:t>
            </w:r>
            <w:r w:rsidRPr="00B57997">
              <w:rPr>
                <w:rFonts w:ascii="宋体" w:eastAsia="宋体" w:hAnsi="宋体" w:cs="Times New Roman" w:hint="eastAsia"/>
                <w:color w:val="000000"/>
                <w:kern w:val="0"/>
                <w:szCs w:val="21"/>
              </w:rPr>
              <w:t>展示答案和解析思路，</w:t>
            </w:r>
            <w:r w:rsidRPr="00B57997">
              <w:rPr>
                <w:rFonts w:ascii="宋体" w:eastAsia="宋体" w:hAnsi="宋体" w:cs="Times New Roman" w:hint="eastAsia"/>
                <w:szCs w:val="21"/>
              </w:rPr>
              <w:t>教师点评问题的分析过程。（检测目标1、3）</w:t>
            </w:r>
          </w:p>
          <w:p w14:paraId="163A658E" w14:textId="77777777" w:rsidR="00B57997" w:rsidRPr="00B57997" w:rsidRDefault="00B57997" w:rsidP="00B57997">
            <w:pPr>
              <w:jc w:val="center"/>
              <w:rPr>
                <w:rFonts w:ascii="宋体" w:eastAsia="宋体" w:hAnsi="宋体" w:cs="Times New Roman"/>
                <w:color w:val="000000"/>
                <w:kern w:val="0"/>
                <w:szCs w:val="21"/>
              </w:rPr>
            </w:pPr>
          </w:p>
        </w:tc>
        <w:tc>
          <w:tcPr>
            <w:tcW w:w="2434" w:type="dxa"/>
            <w:tcBorders>
              <w:top w:val="single" w:sz="8" w:space="0" w:color="000000"/>
              <w:left w:val="single" w:sz="8" w:space="0" w:color="000000"/>
              <w:bottom w:val="single" w:sz="4" w:space="0" w:color="auto"/>
              <w:right w:val="single" w:sz="8" w:space="0" w:color="000000"/>
            </w:tcBorders>
            <w:shd w:val="clear" w:color="auto" w:fill="FFFFFF"/>
            <w:vAlign w:val="center"/>
          </w:tcPr>
          <w:p w14:paraId="5956C3D0" w14:textId="57D87D1F" w:rsidR="00B57997" w:rsidRPr="00B57997" w:rsidRDefault="00B57997" w:rsidP="00B57997">
            <w:pPr>
              <w:jc w:val="left"/>
              <w:rPr>
                <w:rFonts w:ascii="宋体" w:eastAsia="宋体" w:hAnsi="宋体" w:cs="Courier New"/>
                <w:kern w:val="0"/>
                <w:szCs w:val="21"/>
              </w:rPr>
            </w:pPr>
            <w:r w:rsidRPr="00B57997">
              <w:rPr>
                <w:rFonts w:ascii="宋体" w:eastAsia="宋体" w:hAnsi="宋体" w:cs="Courier New" w:hint="eastAsia"/>
                <w:bCs/>
                <w:kern w:val="0"/>
                <w:szCs w:val="21"/>
              </w:rPr>
              <w:t xml:space="preserve">1.从探究一城市内涝问题，到此处海绵城市解决问题，引导学生进行思维能力的进阶 </w:t>
            </w:r>
          </w:p>
          <w:p w14:paraId="70A2EA7C" w14:textId="77777777" w:rsidR="00B57997" w:rsidRPr="00B57997" w:rsidRDefault="00B57997" w:rsidP="00B57997">
            <w:pPr>
              <w:jc w:val="left"/>
              <w:rPr>
                <w:rFonts w:ascii="宋体" w:eastAsia="宋体" w:hAnsi="宋体" w:cs="Courier New"/>
                <w:kern w:val="0"/>
                <w:szCs w:val="21"/>
              </w:rPr>
            </w:pPr>
            <w:r w:rsidRPr="00B57997">
              <w:rPr>
                <w:rFonts w:ascii="宋体" w:eastAsia="宋体" w:hAnsi="宋体" w:cs="Courier New" w:hint="eastAsia"/>
                <w:bCs/>
                <w:kern w:val="0"/>
                <w:szCs w:val="21"/>
              </w:rPr>
              <w:t xml:space="preserve">2.进一步培养学生的综合思维能力 </w:t>
            </w:r>
          </w:p>
          <w:p w14:paraId="350A94C7" w14:textId="77777777" w:rsidR="00B57997" w:rsidRPr="00B57997" w:rsidRDefault="00B57997" w:rsidP="00B57997">
            <w:pPr>
              <w:jc w:val="left"/>
              <w:rPr>
                <w:rFonts w:ascii="宋体" w:eastAsia="宋体" w:hAnsi="宋体" w:cs="Courier New"/>
                <w:kern w:val="0"/>
                <w:szCs w:val="21"/>
              </w:rPr>
            </w:pPr>
            <w:r w:rsidRPr="00B57997">
              <w:rPr>
                <w:rFonts w:ascii="宋体" w:eastAsia="宋体" w:hAnsi="宋体" w:cs="Courier New" w:hint="eastAsia"/>
                <w:bCs/>
                <w:kern w:val="0"/>
                <w:szCs w:val="21"/>
              </w:rPr>
              <w:t xml:space="preserve">3.通过以改善城市内涝，做到知识的学以致用，培养学生的人地协调观 </w:t>
            </w:r>
          </w:p>
          <w:p w14:paraId="71FA6856" w14:textId="2F59BC64" w:rsidR="00B57997" w:rsidRPr="00B57997" w:rsidRDefault="00B57997" w:rsidP="00B57997">
            <w:pPr>
              <w:jc w:val="left"/>
              <w:rPr>
                <w:rFonts w:ascii="宋体" w:eastAsia="宋体" w:hAnsi="宋体" w:cs="Courier New"/>
                <w:kern w:val="0"/>
                <w:szCs w:val="21"/>
              </w:rPr>
            </w:pPr>
            <w:r w:rsidRPr="00B57997">
              <w:rPr>
                <w:rFonts w:ascii="宋体" w:eastAsia="宋体" w:hAnsi="宋体" w:cs="Courier New" w:hint="eastAsia"/>
                <w:bCs/>
                <w:kern w:val="0"/>
                <w:szCs w:val="21"/>
              </w:rPr>
              <w:t>4.达成</w:t>
            </w:r>
            <w:r w:rsidR="00C45B9F">
              <w:rPr>
                <w:rFonts w:ascii="宋体" w:eastAsia="宋体" w:hAnsi="宋体" w:cs="Courier New" w:hint="eastAsia"/>
                <w:bCs/>
                <w:kern w:val="0"/>
                <w:szCs w:val="21"/>
              </w:rPr>
              <w:t>学习</w:t>
            </w:r>
            <w:r w:rsidRPr="00B57997">
              <w:rPr>
                <w:rFonts w:ascii="宋体" w:eastAsia="宋体" w:hAnsi="宋体" w:cs="Courier New" w:hint="eastAsia"/>
                <w:bCs/>
                <w:kern w:val="0"/>
                <w:szCs w:val="21"/>
              </w:rPr>
              <w:t>目标1 、3</w:t>
            </w:r>
          </w:p>
        </w:tc>
      </w:tr>
      <w:tr w:rsidR="00B57997" w:rsidRPr="00B57997" w14:paraId="71CAEA41" w14:textId="77777777" w:rsidTr="00F217EA">
        <w:trPr>
          <w:trHeight w:val="264"/>
        </w:trPr>
        <w:tc>
          <w:tcPr>
            <w:tcW w:w="426" w:type="dxa"/>
            <w:vMerge/>
            <w:tcBorders>
              <w:left w:val="single" w:sz="8" w:space="0" w:color="000000"/>
              <w:right w:val="single" w:sz="8" w:space="0" w:color="000000"/>
            </w:tcBorders>
            <w:shd w:val="clear" w:color="auto" w:fill="FFFFFF"/>
          </w:tcPr>
          <w:p w14:paraId="3B22A36A" w14:textId="77777777" w:rsidR="00B57997" w:rsidRPr="00B57997" w:rsidRDefault="00B57997" w:rsidP="00B57997">
            <w:pPr>
              <w:rPr>
                <w:rFonts w:ascii="宋体" w:eastAsia="宋体" w:hAnsi="宋体" w:cs="Times New Roman"/>
                <w:color w:val="000000"/>
                <w:kern w:val="0"/>
                <w:szCs w:val="21"/>
              </w:rPr>
            </w:pPr>
          </w:p>
        </w:tc>
        <w:tc>
          <w:tcPr>
            <w:tcW w:w="737" w:type="dxa"/>
            <w:vMerge/>
            <w:tcBorders>
              <w:left w:val="single" w:sz="8" w:space="0" w:color="000000"/>
              <w:right w:val="single" w:sz="8" w:space="0" w:color="000000"/>
            </w:tcBorders>
            <w:shd w:val="clear" w:color="auto" w:fill="FFFFFF"/>
          </w:tcPr>
          <w:p w14:paraId="3AE3FAD7" w14:textId="77777777" w:rsidR="00B57997" w:rsidRPr="00B57997" w:rsidRDefault="00B57997" w:rsidP="00B57997">
            <w:pPr>
              <w:rPr>
                <w:rFonts w:ascii="宋体" w:eastAsia="宋体" w:hAnsi="宋体" w:cs="Times New Roman"/>
                <w:color w:val="000000"/>
                <w:kern w:val="0"/>
                <w:szCs w:val="21"/>
              </w:rPr>
            </w:pPr>
          </w:p>
        </w:tc>
        <w:tc>
          <w:tcPr>
            <w:tcW w:w="5217" w:type="dxa"/>
            <w:tcBorders>
              <w:top w:val="single" w:sz="8" w:space="0" w:color="000000"/>
              <w:left w:val="single" w:sz="8" w:space="0" w:color="000000"/>
              <w:bottom w:val="single" w:sz="4" w:space="0" w:color="auto"/>
              <w:right w:val="single" w:sz="8" w:space="0" w:color="000000"/>
            </w:tcBorders>
            <w:shd w:val="clear" w:color="auto" w:fill="FFFFFF"/>
          </w:tcPr>
          <w:p w14:paraId="3C60E771" w14:textId="77777777" w:rsidR="00B57997" w:rsidRPr="00B57997" w:rsidRDefault="00B57997" w:rsidP="00B57997">
            <w:pPr>
              <w:jc w:val="left"/>
              <w:rPr>
                <w:rFonts w:ascii="宋体" w:eastAsia="宋体" w:hAnsi="宋体" w:cs="Times New Roman"/>
                <w:bCs/>
                <w:szCs w:val="21"/>
              </w:rPr>
            </w:pPr>
            <w:r w:rsidRPr="00B57997">
              <w:rPr>
                <w:rFonts w:ascii="宋体" w:eastAsia="宋体" w:hAnsi="宋体" w:cs="Times New Roman" w:hint="eastAsia"/>
                <w:bCs/>
                <w:szCs w:val="21"/>
              </w:rPr>
              <w:t>反馈训练</w:t>
            </w:r>
            <w:r w:rsidRPr="00B57997">
              <w:rPr>
                <w:rFonts w:ascii="宋体" w:eastAsia="宋体" w:hAnsi="宋体" w:cs="Times New Roman"/>
                <w:bCs/>
                <w:szCs w:val="21"/>
              </w:rPr>
              <w:t xml:space="preserve"> </w:t>
            </w:r>
          </w:p>
          <w:p w14:paraId="6C9BA5BA" w14:textId="77777777" w:rsidR="00B57997" w:rsidRPr="00B57997" w:rsidRDefault="00B57997" w:rsidP="00B57997">
            <w:pPr>
              <w:ind w:firstLineChars="100" w:firstLine="210"/>
              <w:jc w:val="left"/>
              <w:rPr>
                <w:rFonts w:ascii="宋体" w:eastAsia="宋体" w:hAnsi="宋体" w:cs="Times New Roman"/>
                <w:bCs/>
                <w:szCs w:val="21"/>
              </w:rPr>
            </w:pPr>
            <w:r w:rsidRPr="00B57997">
              <w:rPr>
                <w:rFonts w:ascii="宋体" w:eastAsia="宋体" w:hAnsi="宋体" w:cs="Times New Roman" w:hint="eastAsia"/>
                <w:bCs/>
                <w:szCs w:val="21"/>
              </w:rPr>
              <w:t xml:space="preserve">黄土高原历史悠久，是中国古代文化的摇篮。秦汉以前气候湿润，森林广布，但之后尤其是秦、明、清时的滥伐滥垦，黄土高原变得沟壑纵横，水土流失严重，成为我国乃至世界上水土流失最严重、生态环境最脆弱的地区。新中国成立后，经过几辈人的生态建设，黄土高原重新披上了绿装，水土流失减轻了，人们的生活富裕了，再一次诠释了“绿水青山就是金山银山”的发展理念。 </w:t>
            </w:r>
          </w:p>
          <w:p w14:paraId="2A31BBF2" w14:textId="77777777" w:rsidR="00B57997" w:rsidRPr="00B57997" w:rsidRDefault="00B57997" w:rsidP="00B57997">
            <w:pPr>
              <w:jc w:val="left"/>
              <w:rPr>
                <w:rFonts w:ascii="宋体" w:eastAsia="宋体" w:hAnsi="宋体" w:cs="Times New Roman"/>
                <w:bCs/>
                <w:szCs w:val="21"/>
              </w:rPr>
            </w:pPr>
            <w:r w:rsidRPr="00B57997">
              <w:rPr>
                <w:rFonts w:ascii="宋体" w:eastAsia="宋体" w:hAnsi="宋体" w:cs="Times New Roman"/>
                <w:bCs/>
                <w:noProof/>
                <w:szCs w:val="21"/>
              </w:rPr>
              <w:drawing>
                <wp:inline distT="0" distB="0" distL="0" distR="0" wp14:anchorId="7A61D9F7" wp14:editId="16F3D3B1">
                  <wp:extent cx="1571625" cy="1057275"/>
                  <wp:effectExtent l="0" t="0" r="9525" b="952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1625" cy="1057275"/>
                          </a:xfrm>
                          <a:prstGeom prst="rect">
                            <a:avLst/>
                          </a:prstGeom>
                          <a:noFill/>
                          <a:ln>
                            <a:noFill/>
                          </a:ln>
                        </pic:spPr>
                      </pic:pic>
                    </a:graphicData>
                  </a:graphic>
                </wp:inline>
              </w:drawing>
            </w:r>
            <w:r w:rsidRPr="00B57997">
              <w:rPr>
                <w:rFonts w:ascii="宋体" w:eastAsia="宋体" w:hAnsi="宋体" w:cs="Times New Roman"/>
                <w:bCs/>
                <w:noProof/>
                <w:szCs w:val="21"/>
              </w:rPr>
              <w:drawing>
                <wp:inline distT="0" distB="0" distL="0" distR="0" wp14:anchorId="230CE3A0" wp14:editId="40853F0D">
                  <wp:extent cx="1571625" cy="1057275"/>
                  <wp:effectExtent l="0" t="0" r="9525" b="952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1625" cy="1057275"/>
                          </a:xfrm>
                          <a:prstGeom prst="rect">
                            <a:avLst/>
                          </a:prstGeom>
                          <a:noFill/>
                          <a:ln>
                            <a:noFill/>
                          </a:ln>
                        </pic:spPr>
                      </pic:pic>
                    </a:graphicData>
                  </a:graphic>
                </wp:inline>
              </w:drawing>
            </w:r>
          </w:p>
          <w:p w14:paraId="5103F1A1" w14:textId="77777777" w:rsidR="00B57997" w:rsidRPr="00B57997" w:rsidRDefault="00B57997" w:rsidP="00B57997">
            <w:pPr>
              <w:jc w:val="left"/>
              <w:rPr>
                <w:rFonts w:ascii="宋体" w:eastAsia="宋体" w:hAnsi="宋体" w:cs="Times New Roman"/>
                <w:bCs/>
                <w:szCs w:val="21"/>
              </w:rPr>
            </w:pPr>
            <w:r w:rsidRPr="00B57997">
              <w:rPr>
                <w:rFonts w:ascii="宋体" w:eastAsia="宋体" w:hAnsi="宋体" w:cs="Times New Roman" w:hint="eastAsia"/>
                <w:bCs/>
                <w:szCs w:val="21"/>
              </w:rPr>
              <w:t>上世纪70年代退化草地     退耕还草后恢复的草地</w:t>
            </w:r>
          </w:p>
          <w:p w14:paraId="1F59889A" w14:textId="77777777" w:rsidR="00B57997" w:rsidRPr="00B57997" w:rsidRDefault="00B57997" w:rsidP="00B57997">
            <w:pPr>
              <w:jc w:val="left"/>
              <w:rPr>
                <w:rFonts w:ascii="宋体" w:eastAsia="宋体" w:hAnsi="宋体" w:cs="Times New Roman"/>
                <w:bCs/>
                <w:szCs w:val="21"/>
              </w:rPr>
            </w:pPr>
            <w:r w:rsidRPr="00B57997">
              <w:rPr>
                <w:rFonts w:ascii="宋体" w:eastAsia="宋体" w:hAnsi="宋体" w:cs="Times New Roman" w:hint="eastAsia"/>
                <w:bCs/>
                <w:szCs w:val="21"/>
              </w:rPr>
              <w:t xml:space="preserve">（1）运用水循环原理，说明植被破坏对黄土高原水循环各环节的影响。 </w:t>
            </w:r>
          </w:p>
          <w:p w14:paraId="571AE212" w14:textId="48DA50FD" w:rsidR="00B57997" w:rsidRPr="00B57997" w:rsidRDefault="00B57997" w:rsidP="00B57997">
            <w:pPr>
              <w:jc w:val="left"/>
              <w:rPr>
                <w:rFonts w:ascii="宋体" w:eastAsia="宋体" w:hAnsi="宋体" w:cs="Times New Roman"/>
                <w:bCs/>
                <w:szCs w:val="21"/>
              </w:rPr>
            </w:pPr>
            <w:r w:rsidRPr="00B57997">
              <w:rPr>
                <w:rFonts w:ascii="宋体" w:eastAsia="宋体" w:hAnsi="宋体" w:cs="Times New Roman" w:hint="eastAsia"/>
                <w:bCs/>
                <w:szCs w:val="21"/>
              </w:rPr>
              <w:t>（2）</w:t>
            </w:r>
            <w:r w:rsidRPr="00B57997">
              <w:rPr>
                <w:rFonts w:ascii="宋体" w:eastAsia="宋体" w:hAnsi="宋体" w:cs="Times New Roman"/>
                <w:szCs w:val="21"/>
              </w:rPr>
              <w:t>恢复植被是黄土高原保持水土的重要措施。从水循环的角度说明原因。</w:t>
            </w:r>
            <w:r w:rsidRPr="00B57997">
              <w:rPr>
                <w:rFonts w:ascii="宋体" w:eastAsia="宋体" w:hAnsi="宋体" w:cs="Times New Roman" w:hint="eastAsia"/>
                <w:bCs/>
                <w:szCs w:val="21"/>
              </w:rPr>
              <w:t>。</w:t>
            </w:r>
          </w:p>
        </w:tc>
        <w:tc>
          <w:tcPr>
            <w:tcW w:w="1275" w:type="dxa"/>
            <w:tcBorders>
              <w:top w:val="single" w:sz="8" w:space="0" w:color="000000"/>
              <w:left w:val="single" w:sz="8" w:space="0" w:color="000000"/>
              <w:bottom w:val="single" w:sz="4" w:space="0" w:color="auto"/>
              <w:right w:val="single" w:sz="8" w:space="0" w:color="000000"/>
            </w:tcBorders>
            <w:shd w:val="clear" w:color="auto" w:fill="FFFFFF"/>
            <w:vAlign w:val="center"/>
          </w:tcPr>
          <w:p w14:paraId="4C506A22" w14:textId="77777777" w:rsidR="00B57997" w:rsidRPr="00B57997" w:rsidRDefault="00B57997" w:rsidP="00B57997">
            <w:pPr>
              <w:rPr>
                <w:rFonts w:ascii="宋体" w:eastAsia="宋体" w:hAnsi="宋体" w:cs="Times New Roman"/>
                <w:szCs w:val="21"/>
              </w:rPr>
            </w:pPr>
            <w:r w:rsidRPr="00B57997">
              <w:rPr>
                <w:rFonts w:ascii="宋体" w:eastAsia="宋体" w:hAnsi="宋体" w:cs="Times New Roman" w:hint="eastAsia"/>
                <w:szCs w:val="21"/>
              </w:rPr>
              <w:t>引导学生</w:t>
            </w:r>
            <w:r w:rsidRPr="00B57997">
              <w:rPr>
                <w:rFonts w:ascii="宋体" w:eastAsia="宋体" w:hAnsi="宋体" w:cs="Times New Roman" w:hint="eastAsia"/>
                <w:color w:val="000000"/>
                <w:kern w:val="0"/>
                <w:szCs w:val="21"/>
              </w:rPr>
              <w:t>展示答案和解析思路，</w:t>
            </w:r>
            <w:r w:rsidRPr="00B57997">
              <w:rPr>
                <w:rFonts w:ascii="宋体" w:eastAsia="宋体" w:hAnsi="宋体" w:cs="Times New Roman" w:hint="eastAsia"/>
                <w:szCs w:val="21"/>
              </w:rPr>
              <w:t>教师点评问题的分析过程。（检测目标2、3）</w:t>
            </w:r>
          </w:p>
          <w:p w14:paraId="3D5FAFD2" w14:textId="77777777" w:rsidR="00B57997" w:rsidRPr="00B57997" w:rsidRDefault="00B57997" w:rsidP="00B57997">
            <w:pPr>
              <w:rPr>
                <w:rFonts w:ascii="宋体" w:eastAsia="宋体" w:hAnsi="宋体" w:cs="Times New Roman"/>
                <w:szCs w:val="21"/>
              </w:rPr>
            </w:pPr>
          </w:p>
        </w:tc>
        <w:tc>
          <w:tcPr>
            <w:tcW w:w="2434" w:type="dxa"/>
            <w:tcBorders>
              <w:top w:val="single" w:sz="8" w:space="0" w:color="000000"/>
              <w:left w:val="single" w:sz="8" w:space="0" w:color="000000"/>
              <w:bottom w:val="single" w:sz="4" w:space="0" w:color="auto"/>
              <w:right w:val="single" w:sz="8" w:space="0" w:color="000000"/>
            </w:tcBorders>
            <w:shd w:val="clear" w:color="auto" w:fill="FFFFFF"/>
            <w:vAlign w:val="center"/>
          </w:tcPr>
          <w:p w14:paraId="7AFBEC0A" w14:textId="77777777" w:rsidR="00B57997" w:rsidRPr="00B57997" w:rsidRDefault="00B57997" w:rsidP="00B57997">
            <w:pPr>
              <w:rPr>
                <w:rFonts w:ascii="宋体" w:eastAsia="宋体" w:hAnsi="宋体" w:cs="Courier New"/>
                <w:bCs/>
                <w:szCs w:val="21"/>
              </w:rPr>
            </w:pPr>
            <w:r w:rsidRPr="00B57997">
              <w:rPr>
                <w:rFonts w:ascii="宋体" w:eastAsia="宋体" w:hAnsi="宋体" w:cs="Courier New" w:hint="eastAsia"/>
                <w:bCs/>
                <w:kern w:val="0"/>
                <w:szCs w:val="21"/>
              </w:rPr>
              <w:t>1.</w:t>
            </w:r>
            <w:r w:rsidRPr="00B57997">
              <w:rPr>
                <w:rFonts w:ascii="宋体" w:eastAsia="宋体" w:hAnsi="宋体" w:cs="+mn-cs" w:hint="eastAsia"/>
                <w:bCs/>
                <w:color w:val="002060"/>
                <w:kern w:val="24"/>
                <w:szCs w:val="21"/>
              </w:rPr>
              <w:t xml:space="preserve"> </w:t>
            </w:r>
            <w:r w:rsidRPr="00B57997">
              <w:rPr>
                <w:rFonts w:ascii="宋体" w:eastAsia="宋体" w:hAnsi="宋体" w:cs="Courier New" w:hint="eastAsia"/>
                <w:bCs/>
                <w:szCs w:val="21"/>
              </w:rPr>
              <w:t>再从成都内涝到黄土高原水土流失，随着空间转化和要素的变化，增强学生区</w:t>
            </w:r>
            <w:r w:rsidRPr="00B57997">
              <w:rPr>
                <w:rFonts w:ascii="宋体" w:eastAsia="宋体" w:hAnsi="宋体" w:cs="Courier New" w:hint="eastAsia"/>
                <w:bCs/>
                <w:kern w:val="0"/>
                <w:szCs w:val="21"/>
              </w:rPr>
              <w:t xml:space="preserve">域认知和综合思维能力 </w:t>
            </w:r>
          </w:p>
          <w:p w14:paraId="2D9B3BC3" w14:textId="77777777" w:rsidR="00B57997" w:rsidRPr="00B57997" w:rsidRDefault="00B57997" w:rsidP="00B57997">
            <w:pPr>
              <w:rPr>
                <w:rFonts w:ascii="宋体" w:eastAsia="宋体" w:hAnsi="宋体" w:cs="Courier New"/>
                <w:kern w:val="0"/>
                <w:szCs w:val="21"/>
              </w:rPr>
            </w:pPr>
            <w:r w:rsidRPr="00B57997">
              <w:rPr>
                <w:rFonts w:ascii="宋体" w:eastAsia="宋体" w:hAnsi="宋体" w:cs="Courier New" w:hint="eastAsia"/>
                <w:bCs/>
                <w:kern w:val="0"/>
                <w:szCs w:val="21"/>
              </w:rPr>
              <w:t xml:space="preserve">2.通过黄土高原前后对比，进行时间尺度的变化，让学生理解事物发生发展的过程，引导学生形成正确的人生观和价值观 </w:t>
            </w:r>
          </w:p>
          <w:p w14:paraId="375072B2" w14:textId="77777777" w:rsidR="00B57997" w:rsidRPr="00B57997" w:rsidRDefault="00B57997" w:rsidP="00B57997">
            <w:pPr>
              <w:rPr>
                <w:rFonts w:ascii="宋体" w:eastAsia="宋体" w:hAnsi="宋体" w:cs="Courier New"/>
                <w:kern w:val="0"/>
                <w:szCs w:val="21"/>
              </w:rPr>
            </w:pPr>
            <w:r w:rsidRPr="00B57997">
              <w:rPr>
                <w:rFonts w:ascii="宋体" w:eastAsia="宋体" w:hAnsi="宋体" w:cs="Courier New" w:hint="eastAsia"/>
                <w:bCs/>
                <w:kern w:val="0"/>
                <w:szCs w:val="21"/>
              </w:rPr>
              <w:t xml:space="preserve">3.从成都到黄土高原，进行了空间尺度的转变，培养学生区域认知能力 </w:t>
            </w:r>
          </w:p>
          <w:p w14:paraId="244CDBC0" w14:textId="77777777" w:rsidR="00B57997" w:rsidRPr="00B57997" w:rsidRDefault="00B57997" w:rsidP="00B57997">
            <w:pPr>
              <w:rPr>
                <w:rFonts w:ascii="宋体" w:eastAsia="宋体" w:hAnsi="宋体" w:cs="Courier New"/>
                <w:kern w:val="0"/>
                <w:szCs w:val="21"/>
              </w:rPr>
            </w:pPr>
            <w:r w:rsidRPr="00B57997">
              <w:rPr>
                <w:rFonts w:ascii="宋体" w:eastAsia="宋体" w:hAnsi="宋体" w:cs="Courier New" w:hint="eastAsia"/>
                <w:bCs/>
                <w:kern w:val="0"/>
                <w:szCs w:val="21"/>
              </w:rPr>
              <w:t xml:space="preserve">4.通过结果反推原因，培养学生逆向思维能力，提升学生综合能力 </w:t>
            </w:r>
          </w:p>
          <w:p w14:paraId="33971A5C" w14:textId="77777777" w:rsidR="00B57997" w:rsidRPr="00B57997" w:rsidRDefault="00B57997" w:rsidP="00B57997">
            <w:pPr>
              <w:rPr>
                <w:rFonts w:ascii="宋体" w:eastAsia="宋体" w:hAnsi="宋体" w:cs="Courier New"/>
                <w:kern w:val="0"/>
                <w:szCs w:val="21"/>
              </w:rPr>
            </w:pPr>
            <w:r w:rsidRPr="00B57997">
              <w:rPr>
                <w:rFonts w:ascii="宋体" w:eastAsia="宋体" w:hAnsi="宋体" w:cs="Courier New" w:hint="eastAsia"/>
                <w:bCs/>
                <w:kern w:val="0"/>
                <w:szCs w:val="21"/>
              </w:rPr>
              <w:t xml:space="preserve">5.进一步培养学生人地协调观，让学生深刻认识到走可持续发展的必要性 </w:t>
            </w:r>
          </w:p>
          <w:p w14:paraId="46DB0B72" w14:textId="77777777" w:rsidR="00B57997" w:rsidRPr="00B57997" w:rsidRDefault="00B57997" w:rsidP="00B57997">
            <w:pPr>
              <w:rPr>
                <w:rFonts w:ascii="宋体" w:eastAsia="宋体" w:hAnsi="宋体" w:cs="Courier New"/>
                <w:kern w:val="0"/>
                <w:szCs w:val="21"/>
              </w:rPr>
            </w:pPr>
            <w:r w:rsidRPr="00B57997">
              <w:rPr>
                <w:rFonts w:ascii="宋体" w:eastAsia="宋体" w:hAnsi="宋体" w:cs="Courier New" w:hint="eastAsia"/>
                <w:bCs/>
                <w:kern w:val="0"/>
                <w:szCs w:val="21"/>
              </w:rPr>
              <w:t xml:space="preserve">6.引导学生利用水循环原理解决现实问题，强化必备知识，达到学以致用，  </w:t>
            </w:r>
          </w:p>
          <w:p w14:paraId="1AE8D89E" w14:textId="5C52EDF4" w:rsidR="00B57997" w:rsidRPr="00B57997" w:rsidRDefault="00B57997" w:rsidP="00B57997">
            <w:pPr>
              <w:jc w:val="left"/>
              <w:rPr>
                <w:rFonts w:ascii="宋体" w:eastAsia="宋体" w:hAnsi="宋体" w:cs="Courier New"/>
                <w:bCs/>
                <w:kern w:val="0"/>
                <w:szCs w:val="21"/>
              </w:rPr>
            </w:pPr>
            <w:r w:rsidRPr="00B57997">
              <w:rPr>
                <w:rFonts w:ascii="宋体" w:eastAsia="宋体" w:hAnsi="宋体" w:cs="Courier New" w:hint="eastAsia"/>
                <w:bCs/>
                <w:kern w:val="0"/>
                <w:szCs w:val="21"/>
              </w:rPr>
              <w:t xml:space="preserve"> 7.达成学习目标2、3</w:t>
            </w:r>
          </w:p>
        </w:tc>
      </w:tr>
    </w:tbl>
    <w:p w14:paraId="1632CF99" w14:textId="5A9FD94D" w:rsidR="003543EE" w:rsidRDefault="003543EE" w:rsidP="003543EE">
      <w:pPr>
        <w:widowControl/>
        <w:jc w:val="left"/>
        <w:rPr>
          <w:rFonts w:ascii="宋体" w:eastAsia="宋体" w:hAnsi="宋体" w:cs="宋体"/>
          <w:kern w:val="0"/>
          <w:sz w:val="24"/>
        </w:rPr>
      </w:pPr>
    </w:p>
    <w:p w14:paraId="416050F0" w14:textId="270DEB98" w:rsidR="00F217EA" w:rsidRDefault="00F217EA" w:rsidP="003543EE">
      <w:pPr>
        <w:widowControl/>
        <w:jc w:val="left"/>
        <w:rPr>
          <w:rFonts w:ascii="宋体" w:eastAsia="宋体" w:hAnsi="宋体" w:cs="宋体"/>
          <w:kern w:val="0"/>
          <w:sz w:val="24"/>
        </w:rPr>
      </w:pPr>
    </w:p>
    <w:p w14:paraId="5C13E8FA" w14:textId="7DE77193" w:rsidR="00F217EA" w:rsidRDefault="00F217EA" w:rsidP="003543EE">
      <w:pPr>
        <w:widowControl/>
        <w:jc w:val="left"/>
        <w:rPr>
          <w:rFonts w:ascii="宋体" w:eastAsia="宋体" w:hAnsi="宋体" w:cs="宋体"/>
          <w:kern w:val="0"/>
          <w:sz w:val="24"/>
        </w:rPr>
      </w:pPr>
    </w:p>
    <w:p w14:paraId="32FD2098" w14:textId="33D83B5D" w:rsidR="00F217EA" w:rsidRDefault="00F217EA" w:rsidP="003543EE">
      <w:pPr>
        <w:widowControl/>
        <w:jc w:val="left"/>
        <w:rPr>
          <w:rFonts w:ascii="宋体" w:eastAsia="宋体" w:hAnsi="宋体" w:cs="宋体"/>
          <w:kern w:val="0"/>
          <w:sz w:val="24"/>
        </w:rPr>
      </w:pPr>
    </w:p>
    <w:p w14:paraId="096A37F4" w14:textId="4AF144F6" w:rsidR="00F217EA" w:rsidRDefault="00F217EA" w:rsidP="003543EE">
      <w:pPr>
        <w:widowControl/>
        <w:jc w:val="left"/>
        <w:rPr>
          <w:rFonts w:ascii="宋体" w:eastAsia="宋体" w:hAnsi="宋体" w:cs="宋体"/>
          <w:kern w:val="0"/>
          <w:sz w:val="24"/>
        </w:rPr>
      </w:pPr>
    </w:p>
    <w:p w14:paraId="24EF697C" w14:textId="77777777" w:rsidR="00F217EA" w:rsidRPr="003543EE" w:rsidRDefault="00F217EA" w:rsidP="003543EE">
      <w:pPr>
        <w:widowControl/>
        <w:jc w:val="left"/>
        <w:rPr>
          <w:rFonts w:ascii="宋体" w:eastAsia="宋体" w:hAnsi="宋体" w:cs="宋体"/>
          <w:kern w:val="0"/>
          <w:sz w:val="24"/>
        </w:rPr>
      </w:pPr>
    </w:p>
    <w:p w14:paraId="39A7CC93" w14:textId="34946950" w:rsidR="009E338F" w:rsidRDefault="009E338F" w:rsidP="003B2445">
      <w:pPr>
        <w:widowControl/>
        <w:spacing w:beforeLines="100" w:before="312" w:afterLines="100" w:after="312" w:line="360" w:lineRule="auto"/>
        <w:jc w:val="center"/>
        <w:outlineLvl w:val="0"/>
        <w:rPr>
          <w:rFonts w:ascii="Times New Roman" w:hAnsi="Times New Roman" w:cs="Times New Roman"/>
          <w:b/>
          <w:bCs/>
          <w:sz w:val="32"/>
          <w:szCs w:val="28"/>
        </w:rPr>
      </w:pPr>
      <w:r w:rsidRPr="001A3C64">
        <w:rPr>
          <w:rFonts w:ascii="Times New Roman" w:hAnsi="Times New Roman" w:cs="Times New Roman"/>
          <w:b/>
          <w:bCs/>
          <w:sz w:val="32"/>
          <w:szCs w:val="28"/>
        </w:rPr>
        <w:lastRenderedPageBreak/>
        <w:t>—</w:t>
      </w:r>
      <w:r>
        <w:rPr>
          <w:rFonts w:ascii="Times New Roman" w:hAnsi="Times New Roman" w:cs="Times New Roman" w:hint="eastAsia"/>
          <w:b/>
          <w:bCs/>
          <w:sz w:val="32"/>
          <w:szCs w:val="28"/>
        </w:rPr>
        <w:t>学员评课</w:t>
      </w:r>
      <w:r w:rsidRPr="001A3C64">
        <w:rPr>
          <w:rFonts w:ascii="Times New Roman" w:hAnsi="Times New Roman" w:cs="Times New Roman"/>
          <w:b/>
          <w:bCs/>
          <w:sz w:val="32"/>
          <w:szCs w:val="28"/>
        </w:rPr>
        <w:t>—</w:t>
      </w:r>
    </w:p>
    <w:p w14:paraId="3C98EB6B" w14:textId="1638D9F8" w:rsidR="00F81A69" w:rsidRDefault="00F81A69" w:rsidP="009E338F">
      <w:pPr>
        <w:widowControl/>
        <w:spacing w:beforeLines="100" w:before="312" w:afterLines="100" w:after="312" w:line="360" w:lineRule="auto"/>
        <w:jc w:val="center"/>
        <w:outlineLvl w:val="0"/>
        <w:rPr>
          <w:rFonts w:ascii="Times New Roman" w:hAnsi="Times New Roman" w:cs="Times New Roman"/>
          <w:b/>
          <w:bCs/>
          <w:sz w:val="32"/>
          <w:szCs w:val="28"/>
        </w:rPr>
      </w:pPr>
      <w:r>
        <w:rPr>
          <w:rFonts w:ascii="Times New Roman" w:hAnsi="Times New Roman" w:cs="Times New Roman"/>
          <w:b/>
          <w:bCs/>
          <w:noProof/>
          <w:sz w:val="32"/>
          <w:szCs w:val="28"/>
        </w:rPr>
        <w:drawing>
          <wp:inline distT="0" distB="0" distL="0" distR="0" wp14:anchorId="27C6B281" wp14:editId="6A02EE35">
            <wp:extent cx="5029119" cy="2823167"/>
            <wp:effectExtent l="0" t="0" r="63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38691" cy="2828540"/>
                    </a:xfrm>
                    <a:prstGeom prst="rect">
                      <a:avLst/>
                    </a:prstGeom>
                  </pic:spPr>
                </pic:pic>
              </a:graphicData>
            </a:graphic>
          </wp:inline>
        </w:drawing>
      </w:r>
    </w:p>
    <w:p w14:paraId="1E0EB38C" w14:textId="77D58182" w:rsidR="00F81A69" w:rsidRDefault="00F81A69" w:rsidP="00F81A69">
      <w:pPr>
        <w:pStyle w:val="p15"/>
        <w:jc w:val="center"/>
        <w:rPr>
          <w:rFonts w:ascii="楷体" w:eastAsia="楷体" w:hAnsi="楷体"/>
        </w:rPr>
      </w:pPr>
      <w:r w:rsidRPr="00F81A69">
        <w:rPr>
          <w:rFonts w:ascii="楷体" w:eastAsia="楷体" w:hAnsi="楷体" w:hint="eastAsia"/>
        </w:rPr>
        <w:t>张清桂老师现场评课</w:t>
      </w:r>
    </w:p>
    <w:p w14:paraId="54D65F52" w14:textId="7A9DF071" w:rsidR="00F81A69" w:rsidRDefault="00F81A69" w:rsidP="00F81A69">
      <w:pPr>
        <w:pStyle w:val="p15"/>
        <w:jc w:val="center"/>
        <w:rPr>
          <w:rFonts w:ascii="楷体" w:eastAsia="楷体" w:hAnsi="楷体"/>
        </w:rPr>
      </w:pPr>
      <w:r>
        <w:rPr>
          <w:rFonts w:ascii="楷体" w:eastAsia="楷体" w:hAnsi="楷体" w:hint="eastAsia"/>
          <w:noProof/>
        </w:rPr>
        <w:drawing>
          <wp:inline distT="0" distB="0" distL="0" distR="0" wp14:anchorId="1BD0224C" wp14:editId="735763D6">
            <wp:extent cx="5377815" cy="333438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77815" cy="3334385"/>
                    </a:xfrm>
                    <a:prstGeom prst="rect">
                      <a:avLst/>
                    </a:prstGeom>
                  </pic:spPr>
                </pic:pic>
              </a:graphicData>
            </a:graphic>
          </wp:inline>
        </w:drawing>
      </w:r>
    </w:p>
    <w:p w14:paraId="181E07E1" w14:textId="43B29C16" w:rsidR="00F81A69" w:rsidRPr="00F81A69" w:rsidRDefault="00F81A69" w:rsidP="00F81A69">
      <w:pPr>
        <w:pStyle w:val="p15"/>
        <w:jc w:val="center"/>
        <w:rPr>
          <w:rFonts w:ascii="楷体" w:eastAsia="楷体" w:hAnsi="楷体"/>
        </w:rPr>
      </w:pPr>
      <w:r>
        <w:rPr>
          <w:rFonts w:ascii="楷体" w:eastAsia="楷体" w:hAnsi="楷体" w:hint="eastAsia"/>
        </w:rPr>
        <w:t>工作室成员现场撰写评课记录</w:t>
      </w:r>
    </w:p>
    <w:p w14:paraId="3C080009" w14:textId="77777777" w:rsidR="00F81A69" w:rsidRDefault="00F81A69" w:rsidP="00F81A69">
      <w:pPr>
        <w:jc w:val="left"/>
        <w:rPr>
          <w:rFonts w:ascii="Times New Roman" w:hAnsi="Times New Roman" w:cs="Times New Roman"/>
          <w:b/>
          <w:bCs/>
          <w:sz w:val="24"/>
        </w:rPr>
      </w:pPr>
      <w:r>
        <w:rPr>
          <w:rFonts w:ascii="Times New Roman" w:hAnsi="Times New Roman" w:cs="Times New Roman" w:hint="eastAsia"/>
          <w:b/>
          <w:bCs/>
          <w:sz w:val="24"/>
        </w:rPr>
        <w:t xml:space="preserve"> </w:t>
      </w:r>
      <w:r>
        <w:rPr>
          <w:rFonts w:ascii="Times New Roman" w:hAnsi="Times New Roman" w:cs="Times New Roman"/>
          <w:b/>
          <w:bCs/>
          <w:sz w:val="24"/>
        </w:rPr>
        <w:t xml:space="preserve">  </w:t>
      </w:r>
    </w:p>
    <w:p w14:paraId="16837A4B" w14:textId="5F337371" w:rsidR="00F81A69" w:rsidRDefault="00F81A69" w:rsidP="00F81A69">
      <w:pPr>
        <w:jc w:val="left"/>
        <w:rPr>
          <w:rFonts w:ascii="Times New Roman" w:hAnsi="Times New Roman" w:cs="Times New Roman"/>
          <w:b/>
          <w:bCs/>
          <w:sz w:val="24"/>
        </w:rPr>
      </w:pPr>
    </w:p>
    <w:p w14:paraId="53E0AC70" w14:textId="77777777" w:rsidR="00C72273" w:rsidRDefault="00C72273" w:rsidP="00F81A69">
      <w:pPr>
        <w:jc w:val="left"/>
        <w:rPr>
          <w:rFonts w:ascii="Times New Roman" w:hAnsi="Times New Roman" w:cs="Times New Roman"/>
          <w:b/>
          <w:bCs/>
          <w:sz w:val="24"/>
        </w:rPr>
      </w:pPr>
    </w:p>
    <w:p w14:paraId="5107E9DE" w14:textId="77777777" w:rsidR="00EF6787" w:rsidRPr="004538C5" w:rsidRDefault="00EF6787" w:rsidP="00E66D62">
      <w:pPr>
        <w:spacing w:line="312" w:lineRule="auto"/>
        <w:rPr>
          <w:rFonts w:ascii="宋体" w:eastAsia="宋体" w:hAnsi="宋体"/>
          <w:sz w:val="24"/>
        </w:rPr>
      </w:pPr>
    </w:p>
    <w:p w14:paraId="78DF2C03" w14:textId="258C12A7" w:rsidR="00CD55CA" w:rsidRPr="003B2445" w:rsidRDefault="0052272F" w:rsidP="003B2445">
      <w:pPr>
        <w:ind w:firstLineChars="200" w:firstLine="420"/>
        <w:jc w:val="center"/>
        <w:rPr>
          <w:rFonts w:ascii="Times New Roman" w:hAnsi="Times New Roman" w:cs="Times New Roman"/>
          <w:sz w:val="24"/>
        </w:rPr>
      </w:pPr>
      <w:bookmarkStart w:id="5" w:name="_Toc82903985"/>
      <w:bookmarkStart w:id="6" w:name="_GoBack"/>
      <w:bookmarkEnd w:id="6"/>
      <w:r>
        <w:rPr>
          <w:rFonts w:ascii="等线" w:eastAsia="宋体" w:hAnsi="等线" w:cs="Times New Roman"/>
          <w:noProof/>
          <w:szCs w:val="22"/>
        </w:rPr>
        <w:lastRenderedPageBreak/>
        <w:drawing>
          <wp:anchor distT="0" distB="0" distL="114300" distR="114300" simplePos="0" relativeHeight="261912576" behindDoc="0" locked="0" layoutInCell="1" allowOverlap="1" wp14:anchorId="66C11C46" wp14:editId="2EAADA8E">
            <wp:simplePos x="0" y="0"/>
            <wp:positionH relativeFrom="margin">
              <wp:align>left</wp:align>
            </wp:positionH>
            <wp:positionV relativeFrom="paragraph">
              <wp:posOffset>535940</wp:posOffset>
            </wp:positionV>
            <wp:extent cx="5939790" cy="3334385"/>
            <wp:effectExtent l="0" t="0" r="3810" b="0"/>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3334385"/>
                    </a:xfrm>
                    <a:prstGeom prst="rect">
                      <a:avLst/>
                    </a:prstGeom>
                  </pic:spPr>
                </pic:pic>
              </a:graphicData>
            </a:graphic>
            <wp14:sizeRelH relativeFrom="page">
              <wp14:pctWidth>0</wp14:pctWidth>
            </wp14:sizeRelH>
            <wp14:sizeRelV relativeFrom="page">
              <wp14:pctHeight>0</wp14:pctHeight>
            </wp14:sizeRelV>
          </wp:anchor>
        </w:drawing>
      </w:r>
      <w:r w:rsidR="00CD55CA" w:rsidRPr="001A3C64">
        <w:rPr>
          <w:rFonts w:ascii="Times New Roman" w:hAnsi="Times New Roman" w:cs="Times New Roman"/>
          <w:b/>
          <w:bCs/>
          <w:sz w:val="32"/>
          <w:szCs w:val="28"/>
        </w:rPr>
        <w:t>—</w:t>
      </w:r>
      <w:r w:rsidR="00CD55CA" w:rsidRPr="001A3C64">
        <w:rPr>
          <w:rFonts w:ascii="Times New Roman" w:hAnsi="Times New Roman" w:cs="Times New Roman"/>
          <w:b/>
          <w:bCs/>
          <w:sz w:val="32"/>
          <w:szCs w:val="28"/>
        </w:rPr>
        <w:t>导师发言</w:t>
      </w:r>
      <w:r w:rsidR="00CD55CA" w:rsidRPr="001A3C64">
        <w:rPr>
          <w:rFonts w:ascii="Times New Roman" w:hAnsi="Times New Roman" w:cs="Times New Roman"/>
          <w:b/>
          <w:bCs/>
          <w:sz w:val="32"/>
          <w:szCs w:val="28"/>
        </w:rPr>
        <w:t>—</w:t>
      </w:r>
      <w:bookmarkEnd w:id="5"/>
    </w:p>
    <w:p w14:paraId="1EACB3A3" w14:textId="3857C72F" w:rsidR="0052272F" w:rsidRDefault="0052272F" w:rsidP="00F81A69">
      <w:pPr>
        <w:spacing w:line="312" w:lineRule="auto"/>
        <w:jc w:val="left"/>
        <w:rPr>
          <w:rFonts w:ascii="Times New Roman" w:hAnsi="Times New Roman" w:cs="Times New Roman"/>
          <w:sz w:val="28"/>
          <w:szCs w:val="28"/>
        </w:rPr>
      </w:pPr>
      <w:r>
        <w:rPr>
          <w:rFonts w:ascii="Times New Roman" w:hAnsi="Times New Roman" w:cs="Times New Roman" w:hint="eastAsia"/>
          <w:sz w:val="28"/>
          <w:szCs w:val="28"/>
        </w:rPr>
        <w:t xml:space="preserve"> </w:t>
      </w:r>
    </w:p>
    <w:p w14:paraId="74C54B2A" w14:textId="518F7790" w:rsidR="00F81A69" w:rsidRDefault="00F81A69" w:rsidP="002D26C3">
      <w:pPr>
        <w:spacing w:line="312" w:lineRule="auto"/>
        <w:ind w:firstLine="480"/>
        <w:jc w:val="left"/>
        <w:rPr>
          <w:rFonts w:ascii="宋体" w:eastAsia="宋体" w:hAnsi="宋体" w:cs="Times New Roman"/>
          <w:sz w:val="24"/>
        </w:rPr>
      </w:pPr>
      <w:r w:rsidRPr="00F81A69">
        <w:rPr>
          <w:rFonts w:ascii="宋体" w:eastAsia="宋体" w:hAnsi="宋体" w:cs="Times New Roman" w:hint="eastAsia"/>
          <w:sz w:val="24"/>
        </w:rPr>
        <w:t>教师的专业</w:t>
      </w:r>
      <w:r>
        <w:rPr>
          <w:rFonts w:ascii="宋体" w:eastAsia="宋体" w:hAnsi="宋体" w:cs="Times New Roman" w:hint="eastAsia"/>
          <w:sz w:val="24"/>
        </w:rPr>
        <w:t>水平要在不断地学习、实践和反思中得到提升。刘光文导师结合本次活动课例，向学员们提出了提升课堂教学效果三个努力的方向：即课程理解力、教学设计力量与课堂表现力。</w:t>
      </w:r>
    </w:p>
    <w:p w14:paraId="72AC2A31" w14:textId="3280698E" w:rsidR="00F81A69" w:rsidRDefault="002D26C3" w:rsidP="00F81A69">
      <w:pPr>
        <w:spacing w:line="312" w:lineRule="auto"/>
        <w:ind w:firstLine="480"/>
        <w:jc w:val="left"/>
        <w:rPr>
          <w:rFonts w:ascii="宋体" w:eastAsia="宋体" w:hAnsi="宋体" w:cs="Times New Roman"/>
          <w:sz w:val="24"/>
        </w:rPr>
      </w:pPr>
      <w:r>
        <w:rPr>
          <w:rFonts w:ascii="宋体" w:eastAsia="宋体" w:hAnsi="宋体" w:cs="Times New Roman" w:hint="eastAsia"/>
          <w:b/>
          <w:bCs/>
          <w:sz w:val="24"/>
        </w:rPr>
        <w:t>一、</w:t>
      </w:r>
      <w:r w:rsidR="00F81A69" w:rsidRPr="00C72273">
        <w:rPr>
          <w:rFonts w:ascii="宋体" w:eastAsia="宋体" w:hAnsi="宋体" w:cs="Times New Roman" w:hint="eastAsia"/>
          <w:b/>
          <w:bCs/>
          <w:sz w:val="24"/>
        </w:rPr>
        <w:t>课程理解力。</w:t>
      </w:r>
      <w:r w:rsidR="00F81A69">
        <w:rPr>
          <w:rFonts w:ascii="宋体" w:eastAsia="宋体" w:hAnsi="宋体" w:cs="Times New Roman" w:hint="eastAsia"/>
          <w:sz w:val="24"/>
        </w:rPr>
        <w:t>每个教师都需要培养自己的课程观，我们不仅要知道每节课讲什么，还要对课程有整体的把握。目前可以帮助我们构建课程观的资料包括《课程标准》《课程标准解读》《</w:t>
      </w:r>
      <w:r w:rsidR="002B238F">
        <w:rPr>
          <w:rFonts w:ascii="宋体" w:eastAsia="宋体" w:hAnsi="宋体" w:cs="Times New Roman" w:hint="eastAsia"/>
          <w:sz w:val="24"/>
        </w:rPr>
        <w:t>高考评价体系</w:t>
      </w:r>
      <w:r w:rsidR="00F81A69">
        <w:rPr>
          <w:rFonts w:ascii="宋体" w:eastAsia="宋体" w:hAnsi="宋体" w:cs="Times New Roman" w:hint="eastAsia"/>
          <w:sz w:val="24"/>
        </w:rPr>
        <w:t>》</w:t>
      </w:r>
      <w:r w:rsidR="002B238F">
        <w:rPr>
          <w:rFonts w:ascii="宋体" w:eastAsia="宋体" w:hAnsi="宋体" w:cs="Times New Roman" w:hint="eastAsia"/>
          <w:sz w:val="24"/>
        </w:rPr>
        <w:t>不同版本的教材和高考试题。</w:t>
      </w:r>
    </w:p>
    <w:p w14:paraId="38EC519D" w14:textId="03E54BBF" w:rsidR="002B238F" w:rsidRDefault="002B238F" w:rsidP="00F81A69">
      <w:pPr>
        <w:spacing w:line="312" w:lineRule="auto"/>
        <w:ind w:firstLine="480"/>
        <w:jc w:val="left"/>
        <w:rPr>
          <w:rFonts w:ascii="宋体" w:eastAsia="宋体" w:hAnsi="宋体" w:cs="Times New Roman"/>
          <w:sz w:val="24"/>
        </w:rPr>
      </w:pPr>
      <w:r>
        <w:rPr>
          <w:rFonts w:ascii="宋体" w:eastAsia="宋体" w:hAnsi="宋体" w:cs="Times New Roman" w:hint="eastAsia"/>
          <w:sz w:val="24"/>
        </w:rPr>
        <w:t xml:space="preserve"> 目前学生使用的还是旧教材，但是课程标准和高考已经改革，老师需要学习新教材，甚至学习大学教材，才能够充分理解教材的概念，学生也才会更清楚。</w:t>
      </w:r>
    </w:p>
    <w:p w14:paraId="27D6AA22" w14:textId="035E3532" w:rsidR="00F81A69" w:rsidRPr="002D26C3" w:rsidRDefault="002B238F" w:rsidP="002D26C3">
      <w:pPr>
        <w:spacing w:line="312" w:lineRule="auto"/>
        <w:ind w:firstLine="480"/>
        <w:jc w:val="left"/>
        <w:rPr>
          <w:rFonts w:ascii="等线" w:eastAsia="宋体" w:hAnsi="等线" w:cs="Times New Roman"/>
          <w:szCs w:val="22"/>
        </w:rPr>
      </w:pPr>
      <w:r>
        <w:rPr>
          <w:rFonts w:ascii="宋体" w:eastAsia="宋体" w:hAnsi="宋体" w:cs="Times New Roman" w:hint="eastAsia"/>
          <w:sz w:val="24"/>
        </w:rPr>
        <w:t>另外，我们的主题是围绕大单元设计进行的，今天我们只看到了一个课例，希望老师能够呈现一个单元的主题设计思路，要“即见树木，也见森林。”大单元设计不一定是按照教材组织的单元进行设计，也可以围绕章节某一个主题，设计</w:t>
      </w:r>
      <w:r>
        <w:rPr>
          <w:rFonts w:ascii="宋体" w:eastAsia="宋体" w:hAnsi="宋体" w:cs="Times New Roman"/>
          <w:sz w:val="24"/>
        </w:rPr>
        <w:t>3</w:t>
      </w:r>
      <w:r>
        <w:rPr>
          <w:rFonts w:ascii="宋体" w:eastAsia="宋体" w:hAnsi="宋体" w:cs="Times New Roman" w:hint="eastAsia"/>
          <w:sz w:val="24"/>
        </w:rPr>
        <w:t>个课时以上的课程。比如“大气的运动”我们就可以设计三个课时，构建一个整体的思维体系。</w:t>
      </w:r>
      <w:r>
        <w:rPr>
          <w:rFonts w:ascii="等线" w:eastAsia="宋体" w:hAnsi="等线" w:cs="Times New Roman"/>
          <w:szCs w:val="22"/>
        </w:rPr>
        <w:t xml:space="preserve"> </w:t>
      </w:r>
    </w:p>
    <w:p w14:paraId="2E76A851" w14:textId="3691176F" w:rsidR="00F81A69" w:rsidRDefault="002D26C3" w:rsidP="00F81A69">
      <w:pPr>
        <w:spacing w:line="312" w:lineRule="auto"/>
        <w:ind w:firstLine="480"/>
        <w:jc w:val="left"/>
        <w:rPr>
          <w:rFonts w:ascii="宋体" w:eastAsia="宋体" w:hAnsi="宋体" w:cs="Times New Roman"/>
          <w:sz w:val="24"/>
        </w:rPr>
      </w:pPr>
      <w:r>
        <w:rPr>
          <w:rFonts w:ascii="宋体" w:eastAsia="宋体" w:hAnsi="宋体" w:cs="Times New Roman" w:hint="eastAsia"/>
          <w:b/>
          <w:bCs/>
          <w:sz w:val="24"/>
        </w:rPr>
        <w:t>二、</w:t>
      </w:r>
      <w:r w:rsidR="00F81A69" w:rsidRPr="00C72273">
        <w:rPr>
          <w:rFonts w:ascii="宋体" w:eastAsia="宋体" w:hAnsi="宋体" w:cs="Times New Roman" w:hint="eastAsia"/>
          <w:b/>
          <w:bCs/>
          <w:sz w:val="24"/>
        </w:rPr>
        <w:t>教学设计力</w:t>
      </w:r>
      <w:r w:rsidR="002B238F" w:rsidRPr="00C72273">
        <w:rPr>
          <w:rFonts w:ascii="宋体" w:eastAsia="宋体" w:hAnsi="宋体" w:cs="Times New Roman" w:hint="eastAsia"/>
          <w:b/>
          <w:bCs/>
          <w:sz w:val="24"/>
        </w:rPr>
        <w:t>。</w:t>
      </w:r>
      <w:r w:rsidR="002B238F">
        <w:rPr>
          <w:rFonts w:ascii="宋体" w:eastAsia="宋体" w:hAnsi="宋体" w:cs="Times New Roman" w:hint="eastAsia"/>
          <w:sz w:val="24"/>
        </w:rPr>
        <w:t>教师的教学设计力很大程度体现在你们的教学设计文本上。这次两位老师做的很好的就是都针对学情、评价任务、学习目标有了较为详细的设计。不过我们最好能够更细化一些，比如学情分析我们可以划分为“已有知识”“已有方法”“能力障碍”“学生差异”这几个方面进行分析，这样更具有操作性，也更有针对性。</w:t>
      </w:r>
    </w:p>
    <w:p w14:paraId="1E0AE3E9" w14:textId="773CD55D" w:rsidR="00C72273" w:rsidRDefault="00C72273" w:rsidP="002D26C3">
      <w:pPr>
        <w:spacing w:line="312" w:lineRule="auto"/>
        <w:ind w:firstLine="480"/>
        <w:jc w:val="left"/>
        <w:rPr>
          <w:rFonts w:ascii="宋体" w:eastAsia="宋体" w:hAnsi="宋体" w:cs="Times New Roman"/>
          <w:sz w:val="24"/>
        </w:rPr>
      </w:pPr>
      <w:r>
        <w:rPr>
          <w:rFonts w:ascii="宋体" w:eastAsia="宋体" w:hAnsi="宋体" w:cs="Times New Roman" w:hint="eastAsia"/>
          <w:sz w:val="24"/>
        </w:rPr>
        <w:t>教学设计要设计哪些内容？我们首先要设计目标，然后围绕目标设计评价任务，围绕评价任务去设计具体的课堂活动。课堂活动的设计包括开发教学资源、设计情境和问</w:t>
      </w:r>
      <w:r>
        <w:rPr>
          <w:rFonts w:ascii="宋体" w:eastAsia="宋体" w:hAnsi="宋体" w:cs="Times New Roman" w:hint="eastAsia"/>
          <w:sz w:val="24"/>
        </w:rPr>
        <w:lastRenderedPageBreak/>
        <w:t>题。我们不要仅仅局限在教材上呈现的教学资源，目前教材上许多资料都相对比较陈旧，老师们要有课程资源整合开发的意识河能力。另外，没有情境的问题就像是无源之水，让学生无处着手。情境的设置可以像今天这样视频导入，也可以是图像、新闻等。问题设置如何更规范，很多时候我们可以去参考高考试题中的提问，学习他们的设问逻辑。</w:t>
      </w:r>
    </w:p>
    <w:p w14:paraId="4421975B" w14:textId="73D23B08" w:rsidR="00EF6787" w:rsidRDefault="00C72273" w:rsidP="002D26C3">
      <w:pPr>
        <w:spacing w:line="312" w:lineRule="auto"/>
        <w:ind w:firstLine="480"/>
        <w:jc w:val="left"/>
        <w:rPr>
          <w:rFonts w:ascii="宋体" w:eastAsia="宋体" w:hAnsi="宋体" w:cs="Times New Roman"/>
          <w:sz w:val="24"/>
        </w:rPr>
      </w:pPr>
      <w:r>
        <w:rPr>
          <w:rFonts w:ascii="宋体" w:eastAsia="宋体" w:hAnsi="宋体" w:cs="Times New Roman" w:hint="eastAsia"/>
          <w:sz w:val="24"/>
        </w:rPr>
        <w:t>教师在教学过程中要打破“知识的诅咒”。什么是“知识的诅咒”呢？就是你一旦掌握了一种知识之后，你就很难理解哪些没掌握的人，他们是如何理解这样的知识的，并且很多时候会假设他们与你具有同样的知识背景和理解力。比如径流、蒸发、蒸腾、下渗，我们能不能给学生一些更直观的认识，对刚接触的一些概念进行简要的说明，</w:t>
      </w:r>
      <w:r w:rsidR="00EF6787">
        <w:rPr>
          <w:rFonts w:ascii="宋体" w:eastAsia="宋体" w:hAnsi="宋体" w:cs="Times New Roman" w:hint="eastAsia"/>
          <w:sz w:val="24"/>
        </w:rPr>
        <w:t>提供具体的素材进行强化，</w:t>
      </w:r>
      <w:r>
        <w:rPr>
          <w:rFonts w:ascii="宋体" w:eastAsia="宋体" w:hAnsi="宋体" w:cs="Times New Roman" w:hint="eastAsia"/>
          <w:sz w:val="24"/>
        </w:rPr>
        <w:t>我很期待老师们能够有一些课堂科普。这样就能够大大降低学生的学习障碍。</w:t>
      </w:r>
    </w:p>
    <w:p w14:paraId="55F145A6" w14:textId="07042696" w:rsidR="00EF6787" w:rsidRDefault="002D26C3" w:rsidP="00F81A69">
      <w:pPr>
        <w:spacing w:line="312" w:lineRule="auto"/>
        <w:ind w:firstLine="480"/>
        <w:jc w:val="left"/>
        <w:rPr>
          <w:rFonts w:ascii="宋体" w:eastAsia="宋体" w:hAnsi="宋体" w:cs="Times New Roman"/>
          <w:sz w:val="24"/>
        </w:rPr>
      </w:pPr>
      <w:r>
        <w:rPr>
          <w:rFonts w:ascii="宋体" w:eastAsia="宋体" w:hAnsi="宋体" w:cs="Times New Roman" w:hint="eastAsia"/>
          <w:b/>
          <w:bCs/>
          <w:sz w:val="24"/>
        </w:rPr>
        <w:t>三、</w:t>
      </w:r>
      <w:r w:rsidR="00EF6787" w:rsidRPr="00EF6787">
        <w:rPr>
          <w:rFonts w:ascii="宋体" w:eastAsia="宋体" w:hAnsi="宋体" w:cs="Times New Roman" w:hint="eastAsia"/>
          <w:b/>
          <w:bCs/>
          <w:sz w:val="24"/>
        </w:rPr>
        <w:t>课堂表现力。</w:t>
      </w:r>
      <w:r w:rsidR="00EF6787" w:rsidRPr="00EF6787">
        <w:rPr>
          <w:rFonts w:ascii="宋体" w:eastAsia="宋体" w:hAnsi="宋体" w:cs="Times New Roman" w:hint="eastAsia"/>
          <w:sz w:val="24"/>
        </w:rPr>
        <w:t>这里的课堂表现力可以指老师，也可以指代学生</w:t>
      </w:r>
      <w:r w:rsidR="00EF6787">
        <w:rPr>
          <w:rFonts w:ascii="宋体" w:eastAsia="宋体" w:hAnsi="宋体" w:cs="Times New Roman" w:hint="eastAsia"/>
          <w:sz w:val="24"/>
        </w:rPr>
        <w:t>。今天我特别关注了学生的课堂表现。高中学习育人方式的转变让老师们有意识地去提升学生的主体性，今天课堂的合作探究还是比较多的。不过合作探究不能只是表面，教师要给学生明确的指令，在合作之前要给学生一定的时间思考，探究的基础是每个人已经独立地思考了，能够贡献自己的想法，没有自主学习就没有交流互动的基础。</w:t>
      </w:r>
    </w:p>
    <w:p w14:paraId="7DEC569F" w14:textId="04BD6028" w:rsidR="00EF6787" w:rsidRPr="00EF6787" w:rsidRDefault="00EF6787" w:rsidP="00F81A69">
      <w:pPr>
        <w:spacing w:line="312" w:lineRule="auto"/>
        <w:ind w:firstLine="480"/>
        <w:jc w:val="left"/>
        <w:rPr>
          <w:rFonts w:ascii="宋体" w:eastAsia="宋体" w:hAnsi="宋体" w:cs="Times New Roman"/>
          <w:sz w:val="24"/>
        </w:rPr>
      </w:pPr>
      <w:r w:rsidRPr="00EF6787">
        <w:rPr>
          <w:rFonts w:ascii="宋体" w:eastAsia="宋体" w:hAnsi="宋体" w:cs="Times New Roman" w:hint="eastAsia"/>
          <w:sz w:val="24"/>
        </w:rPr>
        <w:t>在教师的课堂表现力方面</w:t>
      </w:r>
      <w:r>
        <w:rPr>
          <w:rFonts w:ascii="宋体" w:eastAsia="宋体" w:hAnsi="宋体" w:cs="Times New Roman" w:hint="eastAsia"/>
          <w:sz w:val="24"/>
        </w:rPr>
        <w:t>，我比较关注教师的概念教学。概念是有结构的，教师是否对已有的本课时概念进行了拆分，构建了概念体系。教师在概念教学中要注意分三步走，第一步是让学生知道概念，说出概念，第二步是运用概念，第三步是对概念的比较与外延的拓展，这样才能够促进学生的深度学习。</w:t>
      </w:r>
    </w:p>
    <w:p w14:paraId="543D5F34" w14:textId="5309D298" w:rsidR="00EF6787" w:rsidRPr="00EF6787" w:rsidRDefault="00EF6787" w:rsidP="00F81A69">
      <w:pPr>
        <w:spacing w:line="312" w:lineRule="auto"/>
        <w:ind w:firstLine="480"/>
        <w:jc w:val="left"/>
        <w:rPr>
          <w:rFonts w:ascii="宋体" w:eastAsia="宋体" w:hAnsi="宋体" w:cs="Times New Roman"/>
          <w:sz w:val="24"/>
        </w:rPr>
      </w:pPr>
      <w:r>
        <w:rPr>
          <w:rFonts w:ascii="宋体" w:eastAsia="宋体" w:hAnsi="宋体" w:cs="Times New Roman" w:hint="eastAsia"/>
          <w:sz w:val="24"/>
        </w:rPr>
        <w:t>教师对学生的思维能力的培养要从课堂中强化，比如今天张老师的课堂上，要分析城市化对水循环的影响，就可以结合板书</w:t>
      </w:r>
      <w:r w:rsidR="00826118">
        <w:rPr>
          <w:rFonts w:ascii="宋体" w:eastAsia="宋体" w:hAnsi="宋体" w:cs="Times New Roman" w:hint="eastAsia"/>
          <w:sz w:val="24"/>
        </w:rPr>
        <w:t>呈现思维过程。</w:t>
      </w:r>
    </w:p>
    <w:p w14:paraId="306ACDD5" w14:textId="0D90EAA6" w:rsidR="0052272F" w:rsidRPr="0052272F" w:rsidRDefault="00EF6787" w:rsidP="00F81A69">
      <w:pPr>
        <w:spacing w:line="312" w:lineRule="auto"/>
        <w:jc w:val="left"/>
        <w:rPr>
          <w:rFonts w:ascii="等线" w:eastAsia="宋体" w:hAnsi="等线" w:cs="Times New Roman"/>
          <w:b/>
          <w:bCs/>
          <w:szCs w:val="22"/>
        </w:rPr>
      </w:pPr>
      <w:r>
        <w:rPr>
          <w:rFonts w:ascii="宋体" w:eastAsia="宋体" w:hAnsi="宋体" w:cs="Times New Roman"/>
          <w:sz w:val="24"/>
        </w:rPr>
        <w:t xml:space="preserve"> </w:t>
      </w:r>
    </w:p>
    <w:p w14:paraId="72015CAD" w14:textId="62B783D5" w:rsidR="00E218CD" w:rsidRDefault="00826118" w:rsidP="00E218CD">
      <w:pPr>
        <w:ind w:firstLineChars="200" w:firstLine="422"/>
        <w:jc w:val="center"/>
        <w:rPr>
          <w:rFonts w:ascii="Times New Roman" w:hAnsi="Times New Roman" w:cs="Times New Roman"/>
          <w:sz w:val="28"/>
          <w:szCs w:val="28"/>
        </w:rPr>
      </w:pPr>
      <w:r>
        <w:rPr>
          <w:rFonts w:ascii="等线" w:eastAsia="宋体" w:hAnsi="等线" w:cs="Times New Roman" w:hint="eastAsia"/>
          <w:b/>
          <w:bCs/>
          <w:szCs w:val="22"/>
        </w:rPr>
        <w:t xml:space="preserve"> </w:t>
      </w:r>
    </w:p>
    <w:sectPr w:rsidR="00E218CD" w:rsidSect="004851D4">
      <w:pgSz w:w="11906" w:h="16838"/>
      <w:pgMar w:top="1418" w:right="1134" w:bottom="1134" w:left="1418" w:header="851" w:footer="624"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BD712" w14:textId="77777777" w:rsidR="0052456E" w:rsidRDefault="0052456E" w:rsidP="00A54A0B">
      <w:r>
        <w:separator/>
      </w:r>
    </w:p>
  </w:endnote>
  <w:endnote w:type="continuationSeparator" w:id="0">
    <w:p w14:paraId="5644EC1A" w14:textId="77777777" w:rsidR="0052456E" w:rsidRDefault="0052456E" w:rsidP="00A54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方正准圆简体">
    <w:altName w:val="微软雅黑"/>
    <w:charset w:val="00"/>
    <w:family w:val="auto"/>
    <w:pitch w:val="default"/>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mn-cs">
    <w:altName w:val="+mn-cs"/>
    <w:charset w:val="00"/>
    <w:family w:val="roman"/>
    <w:pitch w:val="default"/>
    <w:sig w:usb0="00000000" w:usb1="00000000" w:usb2="00000000" w:usb3="00000000" w:csb0="00040001" w:csb1="00000000"/>
  </w:font>
  <w:font w:name="等线">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5300645"/>
      <w:docPartObj>
        <w:docPartGallery w:val="Page Numbers (Bottom of Page)"/>
        <w:docPartUnique/>
      </w:docPartObj>
    </w:sdtPr>
    <w:sdtEndPr/>
    <w:sdtContent>
      <w:p w14:paraId="73AEDDC0" w14:textId="77777777" w:rsidR="00F42949" w:rsidRDefault="0052456E">
        <w:pPr>
          <w:pStyle w:val="a4"/>
          <w:jc w:val="center"/>
        </w:pPr>
      </w:p>
    </w:sdtContent>
  </w:sdt>
  <w:p w14:paraId="167E1540" w14:textId="77777777" w:rsidR="00F42949" w:rsidRDefault="00F4294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DB6AD8" w14:textId="77777777" w:rsidR="00F42949" w:rsidRDefault="00F42949">
    <w:pPr>
      <w:pStyle w:val="a4"/>
      <w:jc w:val="center"/>
    </w:pPr>
  </w:p>
  <w:p w14:paraId="059E9C31" w14:textId="77777777" w:rsidR="00F42949" w:rsidRDefault="00F42949">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5269066"/>
      <w:docPartObj>
        <w:docPartGallery w:val="Page Numbers (Bottom of Page)"/>
        <w:docPartUnique/>
      </w:docPartObj>
    </w:sdtPr>
    <w:sdtEndPr/>
    <w:sdtContent>
      <w:p w14:paraId="1225F120" w14:textId="1EC5C789" w:rsidR="00B57997" w:rsidRDefault="00B57997">
        <w:pPr>
          <w:pStyle w:val="a4"/>
          <w:jc w:val="center"/>
        </w:pPr>
        <w:r>
          <w:fldChar w:fldCharType="begin"/>
        </w:r>
        <w:r>
          <w:instrText>PAGE   \* MERGEFORMAT</w:instrText>
        </w:r>
        <w:r>
          <w:fldChar w:fldCharType="separate"/>
        </w:r>
        <w:r w:rsidR="003B2445" w:rsidRPr="003B2445">
          <w:rPr>
            <w:noProof/>
            <w:lang w:val="zh-CN"/>
          </w:rPr>
          <w:t>4</w:t>
        </w:r>
        <w:r>
          <w:fldChar w:fldCharType="end"/>
        </w:r>
      </w:p>
    </w:sdtContent>
  </w:sdt>
  <w:p w14:paraId="091BA5A2" w14:textId="35763041" w:rsidR="00F42949" w:rsidRDefault="00F42949" w:rsidP="004463E9">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44167" w14:textId="77777777" w:rsidR="0052456E" w:rsidRDefault="0052456E" w:rsidP="00A54A0B">
      <w:r>
        <w:separator/>
      </w:r>
    </w:p>
  </w:footnote>
  <w:footnote w:type="continuationSeparator" w:id="0">
    <w:p w14:paraId="4166D1AC" w14:textId="77777777" w:rsidR="0052456E" w:rsidRDefault="0052456E" w:rsidP="00A54A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812F2" w14:textId="77777777" w:rsidR="00BA45CC" w:rsidRDefault="00BA45CC" w:rsidP="00BA45CC">
    <w:pPr>
      <w:pStyle w:val="a3"/>
      <w:pBdr>
        <w:bottom w:val="none" w:sz="0" w:space="0" w:color="auto"/>
      </w:pBdr>
    </w:pPr>
    <w:r>
      <w:rPr>
        <w:noProof/>
      </w:rPr>
      <w:drawing>
        <wp:anchor distT="0" distB="0" distL="114300" distR="114300" simplePos="0" relativeHeight="251658240" behindDoc="1" locked="0" layoutInCell="1" allowOverlap="1" wp14:anchorId="2828ABDF" wp14:editId="3B564BCD">
          <wp:simplePos x="0" y="0"/>
          <wp:positionH relativeFrom="column">
            <wp:posOffset>-1677093</wp:posOffset>
          </wp:positionH>
          <wp:positionV relativeFrom="paragraph">
            <wp:posOffset>-1494790</wp:posOffset>
          </wp:positionV>
          <wp:extent cx="8819129" cy="13229559"/>
          <wp:effectExtent l="0" t="0" r="127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19129" cy="1322955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20D24" w14:textId="77777777" w:rsidR="00111347" w:rsidRDefault="00111347" w:rsidP="00BA45CC">
    <w:pPr>
      <w:pStyle w:val="a3"/>
      <w:pBdr>
        <w:bottom w:val="none" w:sz="0" w:space="0" w:color="auto"/>
      </w:pBdr>
    </w:pPr>
    <w:r>
      <w:rPr>
        <w:noProof/>
      </w:rPr>
      <w:drawing>
        <wp:anchor distT="0" distB="0" distL="114300" distR="114300" simplePos="0" relativeHeight="251660288" behindDoc="1" locked="0" layoutInCell="1" allowOverlap="1" wp14:anchorId="78A6BD61" wp14:editId="2FBC1E23">
          <wp:simplePos x="0" y="0"/>
          <wp:positionH relativeFrom="column">
            <wp:posOffset>-1724660</wp:posOffset>
          </wp:positionH>
          <wp:positionV relativeFrom="paragraph">
            <wp:posOffset>-1494832</wp:posOffset>
          </wp:positionV>
          <wp:extent cx="8819129" cy="13229559"/>
          <wp:effectExtent l="0" t="0" r="127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首.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19129" cy="132295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0B241F1"/>
    <w:multiLevelType w:val="singleLevel"/>
    <w:tmpl w:val="B0B241F1"/>
    <w:lvl w:ilvl="0">
      <w:start w:val="1"/>
      <w:numFmt w:val="decimal"/>
      <w:lvlText w:val="%1."/>
      <w:lvlJc w:val="left"/>
      <w:pPr>
        <w:ind w:left="425" w:hanging="425"/>
      </w:pPr>
      <w:rPr>
        <w:rFonts w:hint="default"/>
      </w:rPr>
    </w:lvl>
  </w:abstractNum>
  <w:abstractNum w:abstractNumId="1">
    <w:nsid w:val="1BBD1FD7"/>
    <w:multiLevelType w:val="singleLevel"/>
    <w:tmpl w:val="1BBD1FD7"/>
    <w:lvl w:ilvl="0">
      <w:start w:val="1"/>
      <w:numFmt w:val="decimal"/>
      <w:lvlText w:val="%1."/>
      <w:lvlJc w:val="left"/>
      <w:pPr>
        <w:ind w:left="425" w:hanging="425"/>
      </w:pPr>
      <w:rPr>
        <w:rFonts w:hint="default"/>
      </w:rPr>
    </w:lvl>
  </w:abstractNum>
  <w:abstractNum w:abstractNumId="2">
    <w:nsid w:val="595CA7FC"/>
    <w:multiLevelType w:val="singleLevel"/>
    <w:tmpl w:val="595CA7FC"/>
    <w:lvl w:ilvl="0">
      <w:start w:val="3"/>
      <w:numFmt w:val="decimal"/>
      <w:suff w:val="nothing"/>
      <w:lvlText w:val="%1."/>
      <w:lvlJc w:val="left"/>
    </w:lvl>
  </w:abstractNum>
  <w:abstractNum w:abstractNumId="3">
    <w:nsid w:val="595CA81C"/>
    <w:multiLevelType w:val="singleLevel"/>
    <w:tmpl w:val="595CA81C"/>
    <w:lvl w:ilvl="0">
      <w:start w:val="1"/>
      <w:numFmt w:val="decimal"/>
      <w:suff w:val="nothing"/>
      <w:lvlText w:val="%1."/>
      <w:lvlJc w:val="left"/>
    </w:lvl>
  </w:abstractNum>
  <w:abstractNum w:abstractNumId="4">
    <w:nsid w:val="77A5B1BC"/>
    <w:multiLevelType w:val="singleLevel"/>
    <w:tmpl w:val="77A5B1BC"/>
    <w:lvl w:ilvl="0">
      <w:start w:val="2"/>
      <w:numFmt w:val="decimal"/>
      <w:lvlText w:val="%1."/>
      <w:lvlJc w:val="left"/>
      <w:pPr>
        <w:tabs>
          <w:tab w:val="left" w:pos="312"/>
        </w:tabs>
      </w:p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15"/>
    <w:rsid w:val="000A7956"/>
    <w:rsid w:val="000C4347"/>
    <w:rsid w:val="000D1B3A"/>
    <w:rsid w:val="00111347"/>
    <w:rsid w:val="00155B7A"/>
    <w:rsid w:val="001655BA"/>
    <w:rsid w:val="00192E93"/>
    <w:rsid w:val="001976F5"/>
    <w:rsid w:val="001A3C64"/>
    <w:rsid w:val="001C343E"/>
    <w:rsid w:val="001C5ABF"/>
    <w:rsid w:val="00222748"/>
    <w:rsid w:val="0026692A"/>
    <w:rsid w:val="002669C4"/>
    <w:rsid w:val="002741C9"/>
    <w:rsid w:val="002B238F"/>
    <w:rsid w:val="002C5E93"/>
    <w:rsid w:val="002D26C3"/>
    <w:rsid w:val="003543EE"/>
    <w:rsid w:val="003A6AFC"/>
    <w:rsid w:val="003B2445"/>
    <w:rsid w:val="003B6F94"/>
    <w:rsid w:val="003D6FA5"/>
    <w:rsid w:val="004438EC"/>
    <w:rsid w:val="004463E9"/>
    <w:rsid w:val="004519E3"/>
    <w:rsid w:val="004538C5"/>
    <w:rsid w:val="004563BE"/>
    <w:rsid w:val="004851D4"/>
    <w:rsid w:val="004B1924"/>
    <w:rsid w:val="004F2B92"/>
    <w:rsid w:val="005067AC"/>
    <w:rsid w:val="00507616"/>
    <w:rsid w:val="0052272F"/>
    <w:rsid w:val="0052456E"/>
    <w:rsid w:val="005252F7"/>
    <w:rsid w:val="00547058"/>
    <w:rsid w:val="00550767"/>
    <w:rsid w:val="005627A2"/>
    <w:rsid w:val="00584B33"/>
    <w:rsid w:val="005A3C0C"/>
    <w:rsid w:val="00640273"/>
    <w:rsid w:val="00695F84"/>
    <w:rsid w:val="007048BD"/>
    <w:rsid w:val="0072038F"/>
    <w:rsid w:val="00742E03"/>
    <w:rsid w:val="007B10B6"/>
    <w:rsid w:val="007C2040"/>
    <w:rsid w:val="007F2C2E"/>
    <w:rsid w:val="00826118"/>
    <w:rsid w:val="008E26B3"/>
    <w:rsid w:val="008E282D"/>
    <w:rsid w:val="00913872"/>
    <w:rsid w:val="009810A9"/>
    <w:rsid w:val="00987D03"/>
    <w:rsid w:val="00996BBC"/>
    <w:rsid w:val="009E338F"/>
    <w:rsid w:val="00A07ECF"/>
    <w:rsid w:val="00A13590"/>
    <w:rsid w:val="00A261F5"/>
    <w:rsid w:val="00A314DC"/>
    <w:rsid w:val="00A34531"/>
    <w:rsid w:val="00A461BD"/>
    <w:rsid w:val="00A54A0B"/>
    <w:rsid w:val="00A76496"/>
    <w:rsid w:val="00B477C7"/>
    <w:rsid w:val="00B50B37"/>
    <w:rsid w:val="00B57997"/>
    <w:rsid w:val="00B8189E"/>
    <w:rsid w:val="00BA45CC"/>
    <w:rsid w:val="00BE5906"/>
    <w:rsid w:val="00C221EE"/>
    <w:rsid w:val="00C45B9F"/>
    <w:rsid w:val="00C659D6"/>
    <w:rsid w:val="00C72273"/>
    <w:rsid w:val="00CB1367"/>
    <w:rsid w:val="00CD55CA"/>
    <w:rsid w:val="00D3618A"/>
    <w:rsid w:val="00D82EAA"/>
    <w:rsid w:val="00E218CD"/>
    <w:rsid w:val="00E26297"/>
    <w:rsid w:val="00E66D62"/>
    <w:rsid w:val="00E974CD"/>
    <w:rsid w:val="00EF6787"/>
    <w:rsid w:val="00F217EA"/>
    <w:rsid w:val="00F21A15"/>
    <w:rsid w:val="00F42949"/>
    <w:rsid w:val="00F81A69"/>
    <w:rsid w:val="188B69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53CACF"/>
  <w15:docId w15:val="{D23218E4-632D-4DD3-A9BF-B4C05875D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54A0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54A0B"/>
    <w:rPr>
      <w:rFonts w:asciiTheme="minorHAnsi" w:eastAsiaTheme="minorEastAsia" w:hAnsiTheme="minorHAnsi" w:cstheme="minorBidi"/>
      <w:kern w:val="2"/>
      <w:sz w:val="18"/>
      <w:szCs w:val="18"/>
    </w:rPr>
  </w:style>
  <w:style w:type="paragraph" w:styleId="a4">
    <w:name w:val="footer"/>
    <w:basedOn w:val="a"/>
    <w:link w:val="Char0"/>
    <w:uiPriority w:val="99"/>
    <w:rsid w:val="00A54A0B"/>
    <w:pPr>
      <w:tabs>
        <w:tab w:val="center" w:pos="4153"/>
        <w:tab w:val="right" w:pos="8306"/>
      </w:tabs>
      <w:snapToGrid w:val="0"/>
      <w:jc w:val="left"/>
    </w:pPr>
    <w:rPr>
      <w:sz w:val="18"/>
      <w:szCs w:val="18"/>
    </w:rPr>
  </w:style>
  <w:style w:type="character" w:customStyle="1" w:styleId="Char0">
    <w:name w:val="页脚 Char"/>
    <w:basedOn w:val="a0"/>
    <w:link w:val="a4"/>
    <w:uiPriority w:val="99"/>
    <w:rsid w:val="00A54A0B"/>
    <w:rPr>
      <w:rFonts w:asciiTheme="minorHAnsi" w:eastAsiaTheme="minorEastAsia" w:hAnsiTheme="minorHAnsi" w:cstheme="minorBidi"/>
      <w:kern w:val="2"/>
      <w:sz w:val="18"/>
      <w:szCs w:val="18"/>
    </w:rPr>
  </w:style>
  <w:style w:type="paragraph" w:styleId="a5">
    <w:name w:val="Balloon Text"/>
    <w:basedOn w:val="a"/>
    <w:link w:val="Char1"/>
    <w:rsid w:val="00BA45CC"/>
    <w:rPr>
      <w:sz w:val="18"/>
      <w:szCs w:val="18"/>
    </w:rPr>
  </w:style>
  <w:style w:type="character" w:customStyle="1" w:styleId="Char1">
    <w:name w:val="批注框文本 Char"/>
    <w:basedOn w:val="a0"/>
    <w:link w:val="a5"/>
    <w:rsid w:val="00BA45CC"/>
    <w:rPr>
      <w:rFonts w:asciiTheme="minorHAnsi" w:eastAsiaTheme="minorEastAsia" w:hAnsiTheme="minorHAnsi" w:cstheme="minorBidi"/>
      <w:kern w:val="2"/>
      <w:sz w:val="18"/>
      <w:szCs w:val="18"/>
    </w:rPr>
  </w:style>
  <w:style w:type="paragraph" w:customStyle="1" w:styleId="p15">
    <w:name w:val="p15"/>
    <w:basedOn w:val="a"/>
    <w:qFormat/>
    <w:rsid w:val="00111347"/>
    <w:pPr>
      <w:widowControl/>
      <w:spacing w:before="100" w:beforeAutospacing="1" w:after="100" w:afterAutospacing="1"/>
      <w:jc w:val="left"/>
    </w:pPr>
    <w:rPr>
      <w:rFonts w:ascii="宋体" w:eastAsia="宋体" w:hAnsi="宋体" w:cs="宋体"/>
      <w:color w:val="000000"/>
      <w:kern w:val="0"/>
      <w:sz w:val="24"/>
    </w:rPr>
  </w:style>
  <w:style w:type="paragraph" w:styleId="a6">
    <w:name w:val="Normal (Web)"/>
    <w:basedOn w:val="a"/>
    <w:uiPriority w:val="99"/>
    <w:unhideWhenUsed/>
    <w:rsid w:val="009810A9"/>
    <w:pPr>
      <w:widowControl/>
      <w:spacing w:before="100" w:beforeAutospacing="1" w:after="100" w:afterAutospacing="1"/>
      <w:jc w:val="left"/>
    </w:pPr>
    <w:rPr>
      <w:rFonts w:ascii="宋体" w:eastAsia="宋体" w:hAnsi="宋体" w:cs="宋体"/>
      <w:kern w:val="0"/>
      <w:sz w:val="24"/>
    </w:rPr>
  </w:style>
  <w:style w:type="paragraph" w:styleId="1">
    <w:name w:val="toc 1"/>
    <w:basedOn w:val="a"/>
    <w:next w:val="a"/>
    <w:autoRedefine/>
    <w:uiPriority w:val="39"/>
    <w:rsid w:val="004519E3"/>
  </w:style>
  <w:style w:type="character" w:styleId="a7">
    <w:name w:val="Hyperlink"/>
    <w:basedOn w:val="a0"/>
    <w:uiPriority w:val="99"/>
    <w:unhideWhenUsed/>
    <w:rsid w:val="004519E3"/>
    <w:rPr>
      <w:color w:val="0563C1" w:themeColor="hyperlink"/>
      <w:u w:val="single"/>
    </w:rPr>
  </w:style>
  <w:style w:type="table" w:styleId="a8">
    <w:name w:val="Table Grid"/>
    <w:basedOn w:val="a1"/>
    <w:qFormat/>
    <w:rsid w:val="00BE590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annotation text"/>
    <w:basedOn w:val="a"/>
    <w:link w:val="Char2"/>
    <w:semiHidden/>
    <w:unhideWhenUsed/>
    <w:pPr>
      <w:jc w:val="left"/>
    </w:pPr>
  </w:style>
  <w:style w:type="character" w:customStyle="1" w:styleId="Char2">
    <w:name w:val="批注文字 Char"/>
    <w:basedOn w:val="a0"/>
    <w:link w:val="a9"/>
    <w:semiHidden/>
    <w:rPr>
      <w:rFonts w:asciiTheme="minorHAnsi" w:eastAsiaTheme="minorEastAsia" w:hAnsiTheme="minorHAnsi" w:cstheme="minorBidi"/>
      <w:kern w:val="2"/>
      <w:sz w:val="21"/>
      <w:szCs w:val="24"/>
    </w:rPr>
  </w:style>
  <w:style w:type="character" w:styleId="aa">
    <w:name w:val="annotation reference"/>
    <w:basedOn w:val="a0"/>
    <w:semiHidden/>
    <w:unhideWhenUsed/>
    <w:rPr>
      <w:sz w:val="21"/>
      <w:szCs w:val="21"/>
    </w:rPr>
  </w:style>
  <w:style w:type="character" w:customStyle="1" w:styleId="bjh-p">
    <w:name w:val="bjh-p"/>
    <w:basedOn w:val="a0"/>
    <w:rsid w:val="00C72273"/>
  </w:style>
  <w:style w:type="paragraph" w:styleId="ab">
    <w:name w:val="Subtitle"/>
    <w:basedOn w:val="a"/>
    <w:next w:val="a"/>
    <w:link w:val="Char3"/>
    <w:qFormat/>
    <w:rsid w:val="00EF6787"/>
    <w:pPr>
      <w:spacing w:before="240" w:after="60" w:line="312" w:lineRule="auto"/>
      <w:jc w:val="center"/>
      <w:outlineLvl w:val="1"/>
    </w:pPr>
    <w:rPr>
      <w:b/>
      <w:bCs/>
      <w:kern w:val="28"/>
      <w:sz w:val="32"/>
      <w:szCs w:val="32"/>
    </w:rPr>
  </w:style>
  <w:style w:type="character" w:customStyle="1" w:styleId="Char3">
    <w:name w:val="副标题 Char"/>
    <w:basedOn w:val="a0"/>
    <w:link w:val="ab"/>
    <w:rsid w:val="00EF6787"/>
    <w:rPr>
      <w:rFonts w:asciiTheme="minorHAnsi" w:eastAsiaTheme="minorEastAsia" w:hAnsiTheme="minorHAnsi" w:cstheme="min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48342">
      <w:bodyDiv w:val="1"/>
      <w:marLeft w:val="0"/>
      <w:marRight w:val="0"/>
      <w:marTop w:val="0"/>
      <w:marBottom w:val="0"/>
      <w:divBdr>
        <w:top w:val="none" w:sz="0" w:space="0" w:color="auto"/>
        <w:left w:val="none" w:sz="0" w:space="0" w:color="auto"/>
        <w:bottom w:val="none" w:sz="0" w:space="0" w:color="auto"/>
        <w:right w:val="none" w:sz="0" w:space="0" w:color="auto"/>
      </w:divBdr>
    </w:div>
    <w:div w:id="32074463">
      <w:bodyDiv w:val="1"/>
      <w:marLeft w:val="0"/>
      <w:marRight w:val="0"/>
      <w:marTop w:val="0"/>
      <w:marBottom w:val="0"/>
      <w:divBdr>
        <w:top w:val="none" w:sz="0" w:space="0" w:color="auto"/>
        <w:left w:val="none" w:sz="0" w:space="0" w:color="auto"/>
        <w:bottom w:val="none" w:sz="0" w:space="0" w:color="auto"/>
        <w:right w:val="none" w:sz="0" w:space="0" w:color="auto"/>
      </w:divBdr>
      <w:divsChild>
        <w:div w:id="154302272">
          <w:marLeft w:val="0"/>
          <w:marRight w:val="0"/>
          <w:marTop w:val="540"/>
          <w:marBottom w:val="0"/>
          <w:divBdr>
            <w:top w:val="none" w:sz="0" w:space="0" w:color="auto"/>
            <w:left w:val="none" w:sz="0" w:space="0" w:color="auto"/>
            <w:bottom w:val="none" w:sz="0" w:space="0" w:color="auto"/>
            <w:right w:val="none" w:sz="0" w:space="0" w:color="auto"/>
          </w:divBdr>
        </w:div>
        <w:div w:id="1969509774">
          <w:marLeft w:val="0"/>
          <w:marRight w:val="0"/>
          <w:marTop w:val="330"/>
          <w:marBottom w:val="0"/>
          <w:divBdr>
            <w:top w:val="none" w:sz="0" w:space="0" w:color="auto"/>
            <w:left w:val="none" w:sz="0" w:space="0" w:color="auto"/>
            <w:bottom w:val="none" w:sz="0" w:space="0" w:color="auto"/>
            <w:right w:val="none" w:sz="0" w:space="0" w:color="auto"/>
          </w:divBdr>
        </w:div>
        <w:div w:id="1262882654">
          <w:marLeft w:val="0"/>
          <w:marRight w:val="0"/>
          <w:marTop w:val="330"/>
          <w:marBottom w:val="0"/>
          <w:divBdr>
            <w:top w:val="none" w:sz="0" w:space="0" w:color="auto"/>
            <w:left w:val="none" w:sz="0" w:space="0" w:color="auto"/>
            <w:bottom w:val="none" w:sz="0" w:space="0" w:color="auto"/>
            <w:right w:val="none" w:sz="0" w:space="0" w:color="auto"/>
          </w:divBdr>
        </w:div>
        <w:div w:id="142502739">
          <w:marLeft w:val="0"/>
          <w:marRight w:val="0"/>
          <w:marTop w:val="330"/>
          <w:marBottom w:val="0"/>
          <w:divBdr>
            <w:top w:val="none" w:sz="0" w:space="0" w:color="auto"/>
            <w:left w:val="none" w:sz="0" w:space="0" w:color="auto"/>
            <w:bottom w:val="none" w:sz="0" w:space="0" w:color="auto"/>
            <w:right w:val="none" w:sz="0" w:space="0" w:color="auto"/>
          </w:divBdr>
        </w:div>
        <w:div w:id="1817259455">
          <w:marLeft w:val="0"/>
          <w:marRight w:val="0"/>
          <w:marTop w:val="330"/>
          <w:marBottom w:val="0"/>
          <w:divBdr>
            <w:top w:val="none" w:sz="0" w:space="0" w:color="auto"/>
            <w:left w:val="none" w:sz="0" w:space="0" w:color="auto"/>
            <w:bottom w:val="none" w:sz="0" w:space="0" w:color="auto"/>
            <w:right w:val="none" w:sz="0" w:space="0" w:color="auto"/>
          </w:divBdr>
        </w:div>
      </w:divsChild>
    </w:div>
    <w:div w:id="198248658">
      <w:bodyDiv w:val="1"/>
      <w:marLeft w:val="0"/>
      <w:marRight w:val="0"/>
      <w:marTop w:val="0"/>
      <w:marBottom w:val="0"/>
      <w:divBdr>
        <w:top w:val="none" w:sz="0" w:space="0" w:color="auto"/>
        <w:left w:val="none" w:sz="0" w:space="0" w:color="auto"/>
        <w:bottom w:val="none" w:sz="0" w:space="0" w:color="auto"/>
        <w:right w:val="none" w:sz="0" w:space="0" w:color="auto"/>
      </w:divBdr>
      <w:divsChild>
        <w:div w:id="1360277631">
          <w:marLeft w:val="0"/>
          <w:marRight w:val="0"/>
          <w:marTop w:val="0"/>
          <w:marBottom w:val="0"/>
          <w:divBdr>
            <w:top w:val="none" w:sz="0" w:space="0" w:color="auto"/>
            <w:left w:val="none" w:sz="0" w:space="0" w:color="auto"/>
            <w:bottom w:val="none" w:sz="0" w:space="0" w:color="auto"/>
            <w:right w:val="none" w:sz="0" w:space="0" w:color="auto"/>
          </w:divBdr>
        </w:div>
      </w:divsChild>
    </w:div>
    <w:div w:id="255749180">
      <w:bodyDiv w:val="1"/>
      <w:marLeft w:val="0"/>
      <w:marRight w:val="0"/>
      <w:marTop w:val="0"/>
      <w:marBottom w:val="0"/>
      <w:divBdr>
        <w:top w:val="none" w:sz="0" w:space="0" w:color="auto"/>
        <w:left w:val="none" w:sz="0" w:space="0" w:color="auto"/>
        <w:bottom w:val="none" w:sz="0" w:space="0" w:color="auto"/>
        <w:right w:val="none" w:sz="0" w:space="0" w:color="auto"/>
      </w:divBdr>
    </w:div>
    <w:div w:id="727412411">
      <w:bodyDiv w:val="1"/>
      <w:marLeft w:val="0"/>
      <w:marRight w:val="0"/>
      <w:marTop w:val="0"/>
      <w:marBottom w:val="0"/>
      <w:divBdr>
        <w:top w:val="none" w:sz="0" w:space="0" w:color="auto"/>
        <w:left w:val="none" w:sz="0" w:space="0" w:color="auto"/>
        <w:bottom w:val="none" w:sz="0" w:space="0" w:color="auto"/>
        <w:right w:val="none" w:sz="0" w:space="0" w:color="auto"/>
      </w:divBdr>
    </w:div>
    <w:div w:id="1404793571">
      <w:bodyDiv w:val="1"/>
      <w:marLeft w:val="0"/>
      <w:marRight w:val="0"/>
      <w:marTop w:val="0"/>
      <w:marBottom w:val="0"/>
      <w:divBdr>
        <w:top w:val="none" w:sz="0" w:space="0" w:color="auto"/>
        <w:left w:val="none" w:sz="0" w:space="0" w:color="auto"/>
        <w:bottom w:val="none" w:sz="0" w:space="0" w:color="auto"/>
        <w:right w:val="none" w:sz="0" w:space="0" w:color="auto"/>
      </w:divBdr>
    </w:div>
    <w:div w:id="1609236521">
      <w:bodyDiv w:val="1"/>
      <w:marLeft w:val="0"/>
      <w:marRight w:val="0"/>
      <w:marTop w:val="0"/>
      <w:marBottom w:val="0"/>
      <w:divBdr>
        <w:top w:val="none" w:sz="0" w:space="0" w:color="auto"/>
        <w:left w:val="none" w:sz="0" w:space="0" w:color="auto"/>
        <w:bottom w:val="none" w:sz="0" w:space="0" w:color="auto"/>
        <w:right w:val="none" w:sz="0" w:space="0" w:color="auto"/>
      </w:divBdr>
    </w:div>
    <w:div w:id="1704820651">
      <w:bodyDiv w:val="1"/>
      <w:marLeft w:val="0"/>
      <w:marRight w:val="0"/>
      <w:marTop w:val="0"/>
      <w:marBottom w:val="0"/>
      <w:divBdr>
        <w:top w:val="none" w:sz="0" w:space="0" w:color="auto"/>
        <w:left w:val="none" w:sz="0" w:space="0" w:color="auto"/>
        <w:bottom w:val="none" w:sz="0" w:space="0" w:color="auto"/>
        <w:right w:val="none" w:sz="0" w:space="0" w:color="auto"/>
      </w:divBdr>
    </w:div>
    <w:div w:id="1869879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3.xml"/><Relationship Id="rId35" Type="http://schemas.openxmlformats.org/officeDocument/2006/relationships/image" Target="media/image23.png"/><Relationship Id="rId43" Type="http://schemas.openxmlformats.org/officeDocument/2006/relationships/image" Target="media/image31.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20" Type="http://schemas.openxmlformats.org/officeDocument/2006/relationships/image" Target="media/image9.png"/><Relationship Id="rId41"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A0A8B8-CB2F-4ECC-AB2E-4E60E367B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838</TotalTime>
  <Pages>17</Pages>
  <Words>1094</Words>
  <Characters>6241</Characters>
  <Application>Microsoft Office Word</Application>
  <DocSecurity>0</DocSecurity>
  <Lines>52</Lines>
  <Paragraphs>14</Paragraphs>
  <ScaleCrop>false</ScaleCrop>
  <Company/>
  <LinksUpToDate>false</LinksUpToDate>
  <CharactersWithSpaces>7321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76903</dc:creator>
  <cp:lastModifiedBy>AutoBVT</cp:lastModifiedBy>
  <cp:revision>14</cp:revision>
  <dcterms:created xsi:type="dcterms:W3CDTF">2021-09-25T16:35:00Z</dcterms:created>
  <dcterms:modified xsi:type="dcterms:W3CDTF">2022-02-28T14:18:00Z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